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37823" y="763308"/>
                            <a:ext cx="163703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GINA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T.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MOSS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559.432.4590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gmoss@fennemorelaw.com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29533" y="3482163"/>
                            <a:ext cx="342392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I've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learned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forget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said,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forget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did,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never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forget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made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them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feel.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American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Poet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Maya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Angelou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786496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opacity="53713f"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27;top:1762;width:2578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GINA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T.</w:t>
                        </w:r>
                        <w:r>
                          <w:rPr>
                            <w:color w:val="FFFFFF"/>
                            <w:spacing w:val="-14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MOSS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559.432.4590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gmoss@fennemorelaw.com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34;top:6043;width:5392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I've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learned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forget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said,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will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forget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 </w:t>
                        </w:r>
                        <w:r>
                          <w:rPr>
                            <w:color w:val="FFFFFF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did,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will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never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forget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how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made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them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feel.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American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Poet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Maya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Angelou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spacing w:before="1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GINA</w:t>
      </w:r>
      <w:r>
        <w:rPr>
          <w:b/>
          <w:color w:val="002E6B"/>
          <w:spacing w:val="4"/>
          <w:sz w:val="24"/>
        </w:rPr>
        <w:t> </w:t>
      </w:r>
      <w:r>
        <w:rPr>
          <w:b/>
          <w:color w:val="002E6B"/>
          <w:sz w:val="24"/>
        </w:rPr>
        <w:t>T.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4"/>
          <w:sz w:val="24"/>
        </w:rPr>
        <w:t>MOSS</w:t>
      </w:r>
    </w:p>
    <w:p>
      <w:pPr>
        <w:pStyle w:val="BodyText"/>
        <w:spacing w:line="297" w:lineRule="auto" w:before="146"/>
        <w:ind w:left="104"/>
      </w:pPr>
      <w:r>
        <w:rPr>
          <w:color w:val="6E6158"/>
        </w:rPr>
        <w:t>Gina Moss is a paralegal in our business and finance and real estate practice groups where her</w:t>
      </w:r>
      <w:r>
        <w:rPr>
          <w:color w:val="6E6158"/>
          <w:spacing w:val="40"/>
        </w:rPr>
        <w:t> </w:t>
      </w:r>
      <w:r>
        <w:rPr>
          <w:color w:val="6E6158"/>
        </w:rPr>
        <w:t>duties include entity formations, dissolutions, mergers and conversions, entity transactions, real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transfers,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searches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document</w:t>
      </w:r>
      <w:r>
        <w:rPr>
          <w:color w:val="6E6158"/>
          <w:spacing w:val="40"/>
        </w:rPr>
        <w:t> </w:t>
      </w:r>
      <w:r>
        <w:rPr>
          <w:color w:val="6E6158"/>
        </w:rPr>
        <w:t>analysis,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transactional</w:t>
      </w:r>
    </w:p>
    <w:p>
      <w:pPr>
        <w:pStyle w:val="BodyText"/>
        <w:spacing w:line="302" w:lineRule="auto"/>
        <w:ind w:left="104" w:right="410"/>
      </w:pPr>
      <w:r>
        <w:rPr>
          <w:color w:val="6E6158"/>
        </w:rPr>
        <w:t>responsibilities. These tasks included addressing project challenges and reviewing </w:t>
      </w:r>
      <w:r>
        <w:rPr>
          <w:color w:val="6E6158"/>
        </w:rPr>
        <w:t>specific details,</w:t>
      </w:r>
      <w:r>
        <w:rPr>
          <w:color w:val="6E6158"/>
          <w:spacing w:val="40"/>
        </w:rPr>
        <w:t> </w:t>
      </w:r>
      <w:r>
        <w:rPr>
          <w:color w:val="6E6158"/>
        </w:rPr>
        <w:t>communicating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clients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attorneys</w:t>
      </w:r>
      <w:r>
        <w:rPr>
          <w:color w:val="6E6158"/>
          <w:spacing w:val="40"/>
        </w:rPr>
        <w:t> </w:t>
      </w:r>
      <w:r>
        <w:rPr>
          <w:color w:val="6E6158"/>
        </w:rPr>
        <w:t>regarding</w:t>
      </w:r>
      <w:r>
        <w:rPr>
          <w:color w:val="6E6158"/>
          <w:spacing w:val="40"/>
        </w:rPr>
        <w:t> </w:t>
      </w:r>
      <w:r>
        <w:rPr>
          <w:color w:val="6E6158"/>
        </w:rPr>
        <w:t>troubleshooting</w:t>
      </w:r>
      <w:r>
        <w:rPr>
          <w:color w:val="6E6158"/>
          <w:spacing w:val="40"/>
        </w:rPr>
        <w:t> </w:t>
      </w:r>
      <w:r>
        <w:rPr>
          <w:color w:val="6E6158"/>
        </w:rPr>
        <w:t>issues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line="295" w:lineRule="auto"/>
        <w:ind w:left="104" w:right="251"/>
      </w:pPr>
      <w:r>
        <w:rPr>
          <w:color w:val="6E6158"/>
        </w:rPr>
        <w:t>maintaining project efficiency, assisting with grammar/spelling and other writing skills, analyzing</w:t>
      </w:r>
      <w:r>
        <w:rPr>
          <w:color w:val="6E6158"/>
          <w:spacing w:val="80"/>
        </w:rPr>
        <w:t> </w:t>
      </w:r>
      <w:r>
        <w:rPr>
          <w:color w:val="6E6158"/>
        </w:rPr>
        <w:t>the chronology of events and the subsequent documentation of same, and researching state</w:t>
      </w:r>
      <w:r>
        <w:rPr>
          <w:color w:val="6E6158"/>
          <w:spacing w:val="80"/>
        </w:rPr>
        <w:t> </w:t>
      </w:r>
      <w:r>
        <w:rPr>
          <w:color w:val="6E6158"/>
        </w:rPr>
        <w:t>and other governing agency procedures and compliance requirements. She graduated with a</w:t>
      </w:r>
      <w:r>
        <w:rPr>
          <w:color w:val="6E6158"/>
          <w:spacing w:val="80"/>
        </w:rPr>
        <w:t> </w:t>
      </w:r>
      <w:r>
        <w:rPr>
          <w:color w:val="6E6158"/>
        </w:rPr>
        <w:t>BA in Liberal Studies from Fresno State, and is a member of the Fresno County Legal Professionals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Association.</w:t>
      </w:r>
    </w:p>
    <w:p>
      <w:pPr>
        <w:pStyle w:val="BodyText"/>
        <w:spacing w:line="295" w:lineRule="auto" w:before="182"/>
        <w:ind w:left="104" w:right="131"/>
      </w:pPr>
      <w:r>
        <w:rPr>
          <w:color w:val="6E6158"/>
        </w:rPr>
        <w:t>Initially</w:t>
      </w:r>
      <w:r>
        <w:rPr>
          <w:color w:val="6E6158"/>
          <w:spacing w:val="30"/>
        </w:rPr>
        <w:t> </w:t>
      </w:r>
      <w:r>
        <w:rPr>
          <w:color w:val="6E6158"/>
        </w:rPr>
        <w:t>beginning</w:t>
      </w:r>
      <w:r>
        <w:rPr>
          <w:color w:val="6E6158"/>
          <w:spacing w:val="30"/>
        </w:rPr>
        <w:t> </w:t>
      </w:r>
      <w:r>
        <w:rPr>
          <w:color w:val="6E6158"/>
        </w:rPr>
        <w:t>her</w:t>
      </w:r>
      <w:r>
        <w:rPr>
          <w:color w:val="6E6158"/>
          <w:spacing w:val="30"/>
        </w:rPr>
        <w:t> </w:t>
      </w:r>
      <w:r>
        <w:rPr>
          <w:color w:val="6E6158"/>
        </w:rPr>
        <w:t>career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become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special</w:t>
      </w:r>
      <w:r>
        <w:rPr>
          <w:color w:val="6E6158"/>
          <w:spacing w:val="30"/>
        </w:rPr>
        <w:t> </w:t>
      </w:r>
      <w:r>
        <w:rPr>
          <w:color w:val="6E6158"/>
        </w:rPr>
        <w:t>education</w:t>
      </w:r>
      <w:r>
        <w:rPr>
          <w:color w:val="6E6158"/>
          <w:spacing w:val="30"/>
        </w:rPr>
        <w:t> </w:t>
      </w:r>
      <w:r>
        <w:rPr>
          <w:color w:val="6E6158"/>
        </w:rPr>
        <w:t>teacher,</w:t>
      </w:r>
      <w:r>
        <w:rPr>
          <w:color w:val="6E6158"/>
          <w:spacing w:val="30"/>
        </w:rPr>
        <w:t> </w:t>
      </w:r>
      <w:r>
        <w:rPr>
          <w:color w:val="6E6158"/>
        </w:rPr>
        <w:t>Gina</w:t>
      </w:r>
      <w:r>
        <w:rPr>
          <w:color w:val="6E6158"/>
          <w:spacing w:val="30"/>
        </w:rPr>
        <w:t> </w:t>
      </w:r>
      <w:r>
        <w:rPr>
          <w:color w:val="6E6158"/>
        </w:rPr>
        <w:t>detoured</w:t>
      </w:r>
      <w:r>
        <w:rPr>
          <w:color w:val="6E6158"/>
          <w:spacing w:val="30"/>
        </w:rPr>
        <w:t> </w:t>
      </w:r>
      <w:r>
        <w:rPr>
          <w:color w:val="6E6158"/>
        </w:rPr>
        <w:t>and started at a law firm in 1980 as a receptionist, librarian, and court filing clerk. She found the work</w:t>
      </w:r>
      <w:r>
        <w:rPr>
          <w:color w:val="6E6158"/>
          <w:spacing w:val="40"/>
        </w:rPr>
        <w:t> </w:t>
      </w:r>
      <w:r>
        <w:rPr>
          <w:color w:val="6E6158"/>
        </w:rPr>
        <w:t>extremely interesting and enjoyed learning about the various types of law and decided to</w:t>
      </w:r>
      <w:r>
        <w:rPr>
          <w:color w:val="6E6158"/>
          <w:spacing w:val="40"/>
        </w:rPr>
        <w:t> </w:t>
      </w:r>
      <w:r>
        <w:rPr>
          <w:color w:val="6E6158"/>
        </w:rPr>
        <w:t>continue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that</w:t>
      </w:r>
      <w:r>
        <w:rPr>
          <w:color w:val="6E6158"/>
          <w:spacing w:val="24"/>
        </w:rPr>
        <w:t> </w:t>
      </w:r>
      <w:r>
        <w:rPr>
          <w:color w:val="6E6158"/>
        </w:rPr>
        <w:t>path.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ultimately</w:t>
      </w:r>
      <w:r>
        <w:rPr>
          <w:color w:val="6E6158"/>
          <w:spacing w:val="24"/>
        </w:rPr>
        <w:t> </w:t>
      </w:r>
      <w:r>
        <w:rPr>
          <w:color w:val="6E6158"/>
        </w:rPr>
        <w:t>became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secretary,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then</w:t>
      </w:r>
      <w:r>
        <w:rPr>
          <w:color w:val="6E6158"/>
          <w:spacing w:val="24"/>
        </w:rPr>
        <w:t> </w:t>
      </w:r>
      <w:r>
        <w:rPr>
          <w:color w:val="6E6158"/>
        </w:rPr>
        <w:t>became</w:t>
      </w:r>
      <w:r>
        <w:rPr>
          <w:color w:val="6E6158"/>
          <w:spacing w:val="24"/>
        </w:rPr>
        <w:t> </w:t>
      </w:r>
      <w:r>
        <w:rPr>
          <w:color w:val="6E6158"/>
        </w:rPr>
        <w:t>certified</w:t>
      </w:r>
      <w:r>
        <w:rPr>
          <w:color w:val="6E6158"/>
          <w:spacing w:val="24"/>
        </w:rPr>
        <w:t> </w:t>
      </w:r>
      <w:r>
        <w:rPr>
          <w:color w:val="6E6158"/>
        </w:rPr>
        <w:t>as a paralegal with her years of experience and her BA. She stresses the importance of “learning by</w:t>
      </w:r>
      <w:r>
        <w:rPr>
          <w:color w:val="6E6158"/>
          <w:spacing w:val="40"/>
        </w:rPr>
        <w:t> </w:t>
      </w:r>
      <w:r>
        <w:rPr>
          <w:color w:val="6E6158"/>
        </w:rPr>
        <w:t>doing” and how that was the best education she had in becoming a paralegal. Gina enjoys</w:t>
      </w:r>
      <w:r>
        <w:rPr>
          <w:color w:val="6E6158"/>
          <w:spacing w:val="40"/>
        </w:rPr>
        <w:t> </w:t>
      </w:r>
      <w:r>
        <w:rPr>
          <w:color w:val="6E6158"/>
        </w:rPr>
        <w:t>providing</w:t>
      </w:r>
      <w:r>
        <w:rPr>
          <w:color w:val="6E6158"/>
          <w:spacing w:val="29"/>
        </w:rPr>
        <w:t> </w:t>
      </w:r>
      <w:r>
        <w:rPr>
          <w:color w:val="6E6158"/>
        </w:rPr>
        <w:t>assistance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staff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new</w:t>
      </w:r>
      <w:r>
        <w:rPr>
          <w:color w:val="6E6158"/>
          <w:spacing w:val="29"/>
        </w:rPr>
        <w:t> </w:t>
      </w:r>
      <w:r>
        <w:rPr>
          <w:color w:val="6E6158"/>
        </w:rPr>
        <w:t>attorneys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variety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ways,</w:t>
      </w:r>
      <w:r>
        <w:rPr>
          <w:color w:val="6E6158"/>
          <w:spacing w:val="29"/>
        </w:rPr>
        <w:t> </w:t>
      </w:r>
      <w:r>
        <w:rPr>
          <w:color w:val="6E6158"/>
        </w:rPr>
        <w:t>especially</w:t>
      </w:r>
      <w:r>
        <w:rPr>
          <w:color w:val="6E6158"/>
          <w:spacing w:val="29"/>
        </w:rPr>
        <w:t> </w:t>
      </w:r>
      <w:r>
        <w:rPr>
          <w:color w:val="6E6158"/>
        </w:rPr>
        <w:t>reviewing</w:t>
      </w:r>
    </w:p>
    <w:p>
      <w:pPr>
        <w:pStyle w:val="BodyText"/>
        <w:spacing w:line="292" w:lineRule="auto" w:before="4"/>
        <w:ind w:left="104" w:right="183"/>
      </w:pPr>
      <w:r>
        <w:rPr>
          <w:color w:val="6E6158"/>
        </w:rPr>
        <w:t>important</w:t>
      </w:r>
      <w:r>
        <w:rPr>
          <w:color w:val="6E6158"/>
          <w:spacing w:val="14"/>
        </w:rPr>
        <w:t> </w:t>
      </w:r>
      <w:r>
        <w:rPr>
          <w:color w:val="6E6158"/>
        </w:rPr>
        <w:t>project</w:t>
      </w:r>
      <w:r>
        <w:rPr>
          <w:color w:val="6E6158"/>
          <w:spacing w:val="14"/>
        </w:rPr>
        <w:t> </w:t>
      </w:r>
      <w:r>
        <w:rPr>
          <w:color w:val="6E6158"/>
        </w:rPr>
        <w:t>details</w:t>
      </w:r>
      <w:r>
        <w:rPr>
          <w:color w:val="6E6158"/>
          <w:spacing w:val="14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</w:rPr>
        <w:t>them</w:t>
      </w:r>
      <w:r>
        <w:rPr>
          <w:color w:val="6E6158"/>
          <w:spacing w:val="14"/>
        </w:rPr>
        <w:t> </w:t>
      </w:r>
      <w:r>
        <w:rPr>
          <w:color w:val="6E6158"/>
        </w:rPr>
        <w:t>that</w:t>
      </w:r>
      <w:r>
        <w:rPr>
          <w:color w:val="6E6158"/>
          <w:spacing w:val="14"/>
        </w:rPr>
        <w:t> </w:t>
      </w:r>
      <w:r>
        <w:rPr>
          <w:color w:val="6E6158"/>
        </w:rPr>
        <w:t>are</w:t>
      </w:r>
      <w:r>
        <w:rPr>
          <w:color w:val="6E6158"/>
          <w:spacing w:val="14"/>
        </w:rPr>
        <w:t> </w:t>
      </w:r>
      <w:r>
        <w:rPr>
          <w:color w:val="6E6158"/>
        </w:rPr>
        <w:t>crucial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bringing</w:t>
      </w:r>
      <w:r>
        <w:rPr>
          <w:color w:val="6E6158"/>
          <w:spacing w:val="14"/>
        </w:rPr>
        <w:t> </w:t>
      </w:r>
      <w:r>
        <w:rPr>
          <w:color w:val="6E6158"/>
        </w:rPr>
        <w:t>it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completion.</w:t>
      </w:r>
      <w:r>
        <w:rPr>
          <w:color w:val="6E6158"/>
          <w:spacing w:val="14"/>
        </w:rPr>
        <w:t> </w:t>
      </w:r>
      <w:r>
        <w:rPr>
          <w:color w:val="6E6158"/>
        </w:rPr>
        <w:t>Teaching</w:t>
      </w:r>
      <w:r>
        <w:rPr>
          <w:color w:val="6E6158"/>
          <w:spacing w:val="14"/>
        </w:rPr>
        <w:t> </w:t>
      </w:r>
      <w:r>
        <w:rPr>
          <w:color w:val="6E6158"/>
        </w:rPr>
        <w:t>others is very motivating and gratifying for her.</w:t>
      </w:r>
    </w:p>
    <w:p>
      <w:pPr>
        <w:pStyle w:val="BodyText"/>
        <w:spacing w:line="292" w:lineRule="auto" w:before="205"/>
        <w:ind w:left="104" w:right="405"/>
      </w:pPr>
      <w:r>
        <w:rPr>
          <w:color w:val="6E6158"/>
        </w:rPr>
        <w:t>Away from work, you’ll find Gina hanging out with friends and family, cooking and gardening.</w:t>
      </w:r>
      <w:r>
        <w:rPr>
          <w:color w:val="6E6158"/>
          <w:spacing w:val="40"/>
        </w:rPr>
        <w:t> </w:t>
      </w:r>
      <w:r>
        <w:rPr>
          <w:color w:val="6E6158"/>
        </w:rPr>
        <w:t>She also enjoys running, bike riding, swimming, reading, and savoring some of Central California’s finest wines.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152" id="docshape1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4"/>
        </w:rPr>
        <w:t> </w:t>
      </w:r>
      <w:r>
        <w:rPr>
          <w:color w:val="6E6158"/>
        </w:rPr>
        <w:t>Liberal</w:t>
      </w:r>
      <w:r>
        <w:rPr>
          <w:color w:val="6E6158"/>
          <w:spacing w:val="15"/>
        </w:rPr>
        <w:t> </w:t>
      </w:r>
      <w:r>
        <w:rPr>
          <w:color w:val="6E6158"/>
        </w:rPr>
        <w:t>Studies,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Fresno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7"/>
        <w:ind w:left="356" w:right="69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157975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903pt;width:1.65pt;height:1.65pt;mso-position-horizontal-relative:page;mso-position-vertical-relative:paragraph;z-index:15729664" id="docshape13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416341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2780pt;width:1.65pt;height:1.65pt;mso-position-horizontal-relative:page;mso-position-vertical-relative:paragraph;z-index:15730176" id="docshape14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Real Estate</w:t>
      </w:r>
    </w:p>
    <w:p>
      <w:pPr>
        <w:pStyle w:val="Heading1"/>
        <w:spacing w:before="15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157650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432pt;width:1.65pt;height:1.65pt;mso-position-horizontal-relative:page;mso-position-vertical-relative:paragraph;z-index:15730688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1"/>
        </w:rPr>
        <w:t> </w:t>
      </w:r>
      <w:r>
        <w:rPr>
          <w:color w:val="6E6158"/>
        </w:rPr>
        <w:t>Fresno</w:t>
      </w:r>
      <w:r>
        <w:rPr>
          <w:color w:val="6E6158"/>
          <w:spacing w:val="11"/>
        </w:rPr>
        <w:t> </w:t>
      </w:r>
      <w:r>
        <w:rPr>
          <w:color w:val="6E6158"/>
        </w:rPr>
        <w:t>County</w:t>
      </w:r>
      <w:r>
        <w:rPr>
          <w:color w:val="6E6158"/>
          <w:spacing w:val="12"/>
        </w:rPr>
        <w:t> </w:t>
      </w:r>
      <w:r>
        <w:rPr>
          <w:color w:val="6E6158"/>
        </w:rPr>
        <w:t>Legal</w:t>
      </w:r>
      <w:r>
        <w:rPr>
          <w:color w:val="6E6158"/>
          <w:spacing w:val="11"/>
        </w:rPr>
        <w:t> </w:t>
      </w:r>
      <w:r>
        <w:rPr>
          <w:color w:val="6E6158"/>
        </w:rPr>
        <w:t>Professionals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158019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2444pt;width:1.65pt;height:1.65pt;mso-position-horizontal-relative:page;mso-position-vertical-relative:paragraph;z-index:15731200" id="docshape16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gmos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2025-02-18T19:50:45Z</dcterms:created>
  <dcterms:modified xsi:type="dcterms:W3CDTF">2025-02-18T19:50:45Z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ConvertAPI</vt:lpwstr>
  </property>
</Properties>
</file>