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9790"/>
                          <a:chExt cx="6066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03434" y="1576031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04326" y="763308"/>
                            <a:ext cx="2103755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MARC H.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LAMBER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Plaintiff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Personal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Injury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85388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0040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1745" y="2433198"/>
                            <a:ext cx="15487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mlamber@fennemorelaw.com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82373" y="3688855"/>
                            <a:ext cx="13182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Never,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-Winston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0"/>
                            <a:ext cx="12966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MARC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LAMBER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7pt;mso-position-horizontal-relative:page;mso-position-vertical-relative:page;z-index:15728640" id="docshapegroup1" coordorigin="1341,560" coordsize="9554,7354">
                <v:rect style="position:absolute;left:1341;top:543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858;top:3041;width:3296;height:505" id="docshape6" coordorigin="6858,3042" coordsize="3296,505" path="m10154,3538l6858,3538,6858,3546,10154,3546,10154,3538xm10154,3042l6858,3042,6858,3050,10154,3050,10154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9;top:1762;width:3313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MARC H.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LAMBER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Plaintiff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Personal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Injury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81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7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602.916.5332</w:t>
                        </w:r>
                      </w:p>
                    </w:txbxContent>
                  </v:textbox>
                  <w10:wrap type="none"/>
                </v:shape>
                <v:shape style="position:absolute;left:8805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602.916.5532</w:t>
                        </w:r>
                      </w:p>
                    </w:txbxContent>
                  </v:textbox>
                  <w10:wrap type="none"/>
                </v:shape>
                <v:shape style="position:absolute;left:7296;top:4391;width:2439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mlamber@fennemorelaw.com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0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5092;top:6369;width:2076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Never,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-Winston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1544;top:7617;width:2042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MARC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H.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LAMBER</w:t>
                        </w:r>
                      </w:p>
                    </w:txbxContent>
                  </v:textbox>
                  <w10:wrap type="none"/>
                </v:shape>
                <v:shape style="position:absolute;left:8986;top:610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70"/>
        <w:ind w:left="0"/>
        <w:rPr>
          <w:rFonts w:ascii="Times New Roman"/>
        </w:rPr>
      </w:pPr>
    </w:p>
    <w:p>
      <w:pPr>
        <w:pStyle w:val="BodyText"/>
        <w:spacing w:line="297" w:lineRule="auto"/>
        <w:ind w:left="104" w:right="390"/>
      </w:pPr>
      <w:r>
        <w:rPr>
          <w:color w:val="6E6158"/>
        </w:rPr>
        <w:t>Marc focuses his practice on plaintiffs’ catastrophic injury and wrongful death litigation. He</w:t>
      </w:r>
      <w:r>
        <w:rPr>
          <w:color w:val="6E6158"/>
          <w:spacing w:val="40"/>
        </w:rPr>
        <w:t> </w:t>
      </w:r>
      <w:r>
        <w:rPr>
          <w:color w:val="6E6158"/>
        </w:rPr>
        <w:t>formed the </w:t>
      </w:r>
      <w:hyperlink r:id="rId11">
        <w:r>
          <w:rPr>
            <w:color w:val="FF8100"/>
          </w:rPr>
          <w:t>plaintiff personal injury</w:t>
        </w:r>
      </w:hyperlink>
      <w:r>
        <w:rPr>
          <w:color w:val="FF8100"/>
        </w:rPr>
        <w:t> </w:t>
      </w:r>
      <w:r>
        <w:rPr>
          <w:color w:val="6E6158"/>
        </w:rPr>
        <w:t>practice at Fennemore and has built it into the strong and</w:t>
      </w:r>
      <w:r>
        <w:rPr>
          <w:color w:val="6E6158"/>
          <w:spacing w:val="40"/>
        </w:rPr>
        <w:t> </w:t>
      </w:r>
      <w:r>
        <w:rPr>
          <w:color w:val="6E6158"/>
        </w:rPr>
        <w:t>innovative practice it is today.</w:t>
      </w:r>
    </w:p>
    <w:p>
      <w:pPr>
        <w:pStyle w:val="BodyText"/>
        <w:spacing w:line="297" w:lineRule="auto" w:before="191"/>
        <w:ind w:left="104" w:right="267"/>
      </w:pPr>
      <w:r>
        <w:rPr>
          <w:color w:val="6E6158"/>
        </w:rPr>
        <w:t>Marc chose personal injury law after spending several years as a defense attorney. He wanted</w:t>
      </w:r>
      <w:r>
        <w:rPr>
          <w:color w:val="6E6158"/>
          <w:spacing w:val="80"/>
        </w:rPr>
        <w:t> </w:t>
      </w:r>
      <w:r>
        <w:rPr>
          <w:color w:val="6E6158"/>
        </w:rPr>
        <w:t>the opportunity to work on a more personal level with clients, and saw personal injury law as the</w:t>
      </w:r>
      <w:r>
        <w:rPr>
          <w:color w:val="6E6158"/>
          <w:spacing w:val="40"/>
        </w:rPr>
        <w:t> </w:t>
      </w:r>
      <w:r>
        <w:rPr>
          <w:color w:val="6E6158"/>
        </w:rPr>
        <w:t>best outlet. Marc has represented thousands of accident victims and their families, resulting in</w:t>
      </w:r>
      <w:r>
        <w:rPr>
          <w:color w:val="6E6158"/>
          <w:spacing w:val="40"/>
        </w:rPr>
        <w:t> </w:t>
      </w:r>
      <w:r>
        <w:rPr>
          <w:color w:val="6E6158"/>
        </w:rPr>
        <w:t>hundreds of successful jury trials, arbitrations, mediations and settlements. He has not only</w:t>
      </w:r>
      <w:r>
        <w:rPr>
          <w:color w:val="6E6158"/>
          <w:spacing w:val="40"/>
        </w:rPr>
        <w:t> </w:t>
      </w:r>
      <w:r>
        <w:rPr>
          <w:color w:val="6E6158"/>
        </w:rPr>
        <w:t>recovered</w:t>
      </w:r>
      <w:r>
        <w:rPr>
          <w:color w:val="6E6158"/>
          <w:spacing w:val="24"/>
        </w:rPr>
        <w:t> </w:t>
      </w:r>
      <w:r>
        <w:rPr>
          <w:color w:val="6E6158"/>
        </w:rPr>
        <w:t>tens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millions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dollars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clients,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proudly</w:t>
      </w:r>
      <w:r>
        <w:rPr>
          <w:color w:val="6E6158"/>
          <w:spacing w:val="24"/>
        </w:rPr>
        <w:t> </w:t>
      </w:r>
      <w:r>
        <w:rPr>
          <w:color w:val="6E6158"/>
        </w:rPr>
        <w:t>forged</w:t>
      </w:r>
      <w:r>
        <w:rPr>
          <w:color w:val="6E6158"/>
          <w:spacing w:val="24"/>
        </w:rPr>
        <w:t> </w:t>
      </w:r>
      <w:r>
        <w:rPr>
          <w:color w:val="6E6158"/>
        </w:rPr>
        <w:t>bonds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them and their families that he expects to endure a lifetime.</w:t>
      </w:r>
    </w:p>
    <w:p>
      <w:pPr>
        <w:pStyle w:val="BodyText"/>
        <w:spacing w:line="285" w:lineRule="auto" w:before="188"/>
        <w:ind w:left="104" w:right="138"/>
      </w:pPr>
      <w:r>
        <w:rPr>
          <w:color w:val="6E6158"/>
        </w:rPr>
        <w:t>Marc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frequently</w:t>
      </w:r>
      <w:r>
        <w:rPr>
          <w:color w:val="6E6158"/>
          <w:spacing w:val="27"/>
        </w:rPr>
        <w:t> </w:t>
      </w:r>
      <w:r>
        <w:rPr>
          <w:color w:val="6E6158"/>
        </w:rPr>
        <w:t>featured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national,</w:t>
      </w:r>
      <w:r>
        <w:rPr>
          <w:color w:val="6E6158"/>
          <w:spacing w:val="27"/>
        </w:rPr>
        <w:t> </w:t>
      </w:r>
      <w:r>
        <w:rPr>
          <w:color w:val="6E6158"/>
        </w:rPr>
        <w:t>regional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local</w:t>
      </w:r>
      <w:r>
        <w:rPr>
          <w:color w:val="6E6158"/>
          <w:spacing w:val="27"/>
        </w:rPr>
        <w:t> </w:t>
      </w:r>
      <w:r>
        <w:rPr>
          <w:color w:val="6E6158"/>
        </w:rPr>
        <w:t>media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comment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issues and other current affairs.</w:t>
      </w:r>
      <w:r>
        <w:rPr>
          <w:color w:val="6E6158"/>
          <w:spacing w:val="40"/>
        </w:rPr>
        <w:t> </w:t>
      </w:r>
      <w:r>
        <w:rPr>
          <w:color w:val="6E6158"/>
        </w:rPr>
        <w:t>Marc has been featured on the cover of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AZ Business Magazine </w:t>
      </w:r>
      <w:r>
        <w:rPr>
          <w:color w:val="6E6158"/>
        </w:rPr>
        <w:t>as one of The Top 100 Lawyers in Arizona and highlighted by </w:t>
      </w:r>
      <w:r>
        <w:rPr>
          <w:i/>
          <w:color w:val="6E6158"/>
          <w:sz w:val="20"/>
        </w:rPr>
        <w:t>Newsweek </w:t>
      </w:r>
      <w:r>
        <w:rPr>
          <w:color w:val="6E6158"/>
        </w:rPr>
        <w:t>as one of the “20 Leaders Plaintiffs’ Trial Lawyers.” Marc has appeared on CNN, </w:t>
      </w:r>
      <w:hyperlink r:id="rId12">
        <w:r>
          <w:rPr>
            <w:color w:val="FF8100"/>
          </w:rPr>
          <w:t>Good Morning America</w:t>
        </w:r>
      </w:hyperlink>
      <w:r>
        <w:rPr>
          <w:color w:val="FF8100"/>
        </w:rPr>
        <w:t>, </w:t>
      </w:r>
      <w:hyperlink r:id="rId13">
        <w:r>
          <w:rPr>
            <w:color w:val="FF8100"/>
          </w:rPr>
          <w:t>To</w:t>
        </w:r>
      </w:hyperlink>
      <w:hyperlink r:id="rId13">
        <w:r>
          <w:rPr>
            <w:color w:val="FF8100"/>
          </w:rPr>
          <w:t>day</w:t>
        </w:r>
      </w:hyperlink>
      <w:r>
        <w:rPr>
          <w:color w:val="FF8100"/>
        </w:rPr>
        <w:t>, </w:t>
      </w:r>
      <w:r>
        <w:rPr>
          <w:color w:val="6E6158"/>
        </w:rPr>
        <w:t>Fox News,</w:t>
      </w:r>
      <w:r>
        <w:rPr>
          <w:color w:val="6E6158"/>
          <w:spacing w:val="40"/>
        </w:rPr>
        <w:t> </w:t>
      </w:r>
      <w:r>
        <w:rPr>
          <w:color w:val="6E6158"/>
        </w:rPr>
        <w:t>CBS News, </w:t>
      </w:r>
      <w:hyperlink r:id="rId14">
        <w:r>
          <w:rPr>
            <w:color w:val="FF8100"/>
          </w:rPr>
          <w:t>Apple.com</w:t>
        </w:r>
      </w:hyperlink>
      <w:r>
        <w:rPr>
          <w:color w:val="6E6158"/>
        </w:rPr>
        <w:t>, </w:t>
      </w:r>
      <w:r>
        <w:rPr>
          <w:i/>
          <w:color w:val="6E6158"/>
          <w:sz w:val="20"/>
        </w:rPr>
        <w:t>USA Today</w:t>
      </w:r>
      <w:r>
        <w:rPr>
          <w:color w:val="6E6158"/>
        </w:rPr>
        <w:t>, and </w:t>
      </w:r>
      <w:hyperlink r:id="rId15">
        <w:r>
          <w:rPr>
            <w:i/>
            <w:color w:val="FF8100"/>
            <w:sz w:val="20"/>
          </w:rPr>
          <w:t>Above the Law</w:t>
        </w:r>
      </w:hyperlink>
      <w:r>
        <w:rPr>
          <w:i/>
          <w:color w:val="FF8100"/>
          <w:sz w:val="20"/>
        </w:rPr>
        <w:t>. </w:t>
      </w:r>
      <w:r>
        <w:rPr>
          <w:color w:val="6E6158"/>
        </w:rPr>
        <w:t>Marc belongs to several </w:t>
      </w:r>
      <w:hyperlink r:id="rId16">
        <w:r>
          <w:rPr>
            <w:color w:val="F5821F"/>
          </w:rPr>
          <w:t>Chamber of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Commerce</w:t>
        </w:r>
      </w:hyperlink>
      <w:r>
        <w:rPr>
          <w:color w:val="F5821F"/>
        </w:rPr>
        <w:t> </w:t>
      </w:r>
      <w:r>
        <w:rPr>
          <w:color w:val="6E6158"/>
        </w:rPr>
        <w:t>organizations.</w:t>
      </w:r>
    </w:p>
    <w:p>
      <w:pPr>
        <w:pStyle w:val="BodyText"/>
        <w:spacing w:before="205"/>
        <w:ind w:left="104"/>
      </w:pPr>
      <w:r>
        <w:rPr>
          <w:color w:val="6E6158"/>
        </w:rPr>
        <w:t>When</w:t>
      </w:r>
      <w:r>
        <w:rPr>
          <w:color w:val="6E6158"/>
          <w:spacing w:val="9"/>
        </w:rPr>
        <w:t> </w:t>
      </w:r>
      <w:r>
        <w:rPr>
          <w:color w:val="6E6158"/>
        </w:rPr>
        <w:t>not</w:t>
      </w:r>
      <w:r>
        <w:rPr>
          <w:color w:val="6E6158"/>
          <w:spacing w:val="9"/>
        </w:rPr>
        <w:t> </w:t>
      </w:r>
      <w:r>
        <w:rPr>
          <w:color w:val="6E6158"/>
        </w:rPr>
        <w:t>working,</w:t>
      </w:r>
      <w:r>
        <w:rPr>
          <w:color w:val="6E6158"/>
          <w:spacing w:val="10"/>
        </w:rPr>
        <w:t> </w:t>
      </w:r>
      <w:r>
        <w:rPr>
          <w:color w:val="6E6158"/>
        </w:rPr>
        <w:t>Marc</w:t>
      </w:r>
      <w:r>
        <w:rPr>
          <w:color w:val="6E6158"/>
          <w:spacing w:val="9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time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wife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sons.</w:t>
      </w:r>
    </w:p>
    <w:p>
      <w:pPr>
        <w:pStyle w:val="Heading2"/>
        <w:spacing w:before="22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152805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893pt;width:1.65pt;height:1.65pt;mso-position-horizontal-relative:page;mso-position-vertical-relative:paragraph;z-index:1572915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7"/>
        </w:rPr>
        <w:t> </w:t>
      </w:r>
      <w:r>
        <w:rPr>
          <w:color w:val="6E6158"/>
        </w:rPr>
        <w:t>New</w:t>
      </w:r>
      <w:r>
        <w:rPr>
          <w:color w:val="6E6158"/>
          <w:spacing w:val="7"/>
        </w:rPr>
        <w:t> </w:t>
      </w:r>
      <w:r>
        <w:rPr>
          <w:color w:val="6E6158"/>
        </w:rPr>
        <w:t>York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802pt;width:1.65pt;height:1.65pt;mso-position-horizontal-relative:page;mso-position-vertical-relative:paragraph;z-index:15729664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General</w:t>
      </w:r>
      <w:r>
        <w:rPr>
          <w:color w:val="6E6158"/>
          <w:spacing w:val="9"/>
        </w:rPr>
        <w:t> </w:t>
      </w:r>
      <w:r>
        <w:rPr>
          <w:color w:val="6E6158"/>
        </w:rPr>
        <w:t>Studies</w:t>
      </w:r>
      <w:r>
        <w:rPr>
          <w:color w:val="6E6158"/>
          <w:spacing w:val="9"/>
        </w:rPr>
        <w:t> </w:t>
      </w:r>
      <w:r>
        <w:rPr>
          <w:color w:val="6E6158"/>
        </w:rPr>
        <w:t>(Biology,</w:t>
      </w:r>
      <w:r>
        <w:rPr>
          <w:color w:val="6E6158"/>
          <w:spacing w:val="8"/>
        </w:rPr>
        <w:t> </w:t>
      </w:r>
      <w:r>
        <w:rPr>
          <w:color w:val="6E6158"/>
        </w:rPr>
        <w:t>Chemistry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Spanish)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38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spacing w:after="0"/>
        <w:jc w:val="left"/>
        <w:rPr>
          <w:b/>
          <w:sz w:val="2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50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0176" id="docshape1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318057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3863pt;width:1.65pt;height:1.65pt;mso-position-horizontal-relative:page;mso-position-vertical-relative:paragraph;z-index:15730688" id="docshape19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Personal Injury </w:t>
      </w:r>
      <w:r>
        <w:rPr>
          <w:color w:val="6E6158"/>
        </w:rPr>
        <w:t>Torts Commercial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521pt;width:1.65pt;height:1.65pt;mso-position-horizontal-relative:page;mso-position-vertical-relative:paragraph;z-index:15731200" id="docshape20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175298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031pt;width:1.65pt;height:1.65pt;mso-position-horizontal-relative:page;mso-position-vertical-relative:paragraph;z-index:15731712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  <w:u w:val="single" w:color="6E6158"/>
          </w:rPr>
          <w:t>Motorcycle</w:t>
        </w:r>
        <w:r>
          <w:rPr>
            <w:color w:val="FF8100"/>
            <w:spacing w:val="20"/>
            <w:u w:val="single" w:color="6E6158"/>
          </w:rPr>
          <w:t> </w:t>
        </w:r>
        <w:r>
          <w:rPr>
            <w:color w:val="FF8100"/>
            <w:spacing w:val="-2"/>
            <w:u w:val="single" w:color="6E6158"/>
          </w:rPr>
          <w:t>Accidents</w:t>
        </w:r>
      </w:hyperlink>
    </w:p>
    <w:p>
      <w:pPr>
        <w:pStyle w:val="BodyText"/>
        <w:spacing w:line="420" w:lineRule="auto" w:before="182"/>
        <w:ind w:right="50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175248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77pt;width:1.65pt;height:1.65pt;mso-position-horizontal-relative:page;mso-position-vertical-relative:paragraph;z-index:15732224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438781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9698pt;width:1.65pt;height:1.65pt;mso-position-horizontal-relative:page;mso-position-vertical-relative:paragraph;z-index:15732736" id="docshape23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  <w:u w:val="single" w:color="6E6158"/>
          </w:rPr>
          <w:t>Truck and Tractor-Trailer </w:t>
        </w:r>
        <w:r>
          <w:rPr>
            <w:color w:val="FF8100"/>
            <w:u w:val="single" w:color="6E6158"/>
          </w:rPr>
          <w:t>Accidents</w:t>
        </w:r>
      </w:hyperlink>
      <w:r>
        <w:rPr>
          <w:color w:val="FF8100"/>
          <w:u w:val="none"/>
        </w:rPr>
        <w:t> </w:t>
      </w:r>
      <w:hyperlink r:id="rId19">
        <w:r>
          <w:rPr>
            <w:color w:val="FF8100"/>
            <w:u w:val="single" w:color="6E6158"/>
          </w:rPr>
          <w:t>Wrongful Death Matters</w:t>
        </w:r>
      </w:hyperlink>
    </w:p>
    <w:p>
      <w:pPr>
        <w:pStyle w:val="BodyText"/>
        <w:spacing w:line="422" w:lineRule="auto"/>
        <w:ind w:right="63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63836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482pt;width:1.65pt;height:1.65pt;mso-position-horizontal-relative:page;mso-position-vertical-relative:paragraph;z-index:15733248" id="docshape24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322201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23pt;width:1.65pt;height:1.65pt;mso-position-horizontal-relative:page;mso-position-vertical-relative:paragraph;z-index:15733760" id="docshape2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580567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3982pt;width:1.65pt;height:1.65pt;mso-position-horizontal-relative:page;mso-position-vertical-relative:paragraph;z-index:15734272" id="docshape26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Plaintiff Personal </w:t>
      </w:r>
      <w:r>
        <w:rPr>
          <w:color w:val="6E6158"/>
        </w:rPr>
        <w:t>Injury Business Litigation Professional Liability</w:t>
      </w:r>
    </w:p>
    <w:p>
      <w:pPr>
        <w:pStyle w:val="Heading2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167948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433pt;width:1.65pt;height:1.65pt;mso-position-horizontal-relative:page;mso-position-vertical-relative:paragraph;z-index:15734784" id="docshape27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Injury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2012-2022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184106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6554pt;width:1.65pt;height:1.65pt;mso-position-horizontal-relative:page;mso-position-vertical-relative:paragraph;z-index:15735296" id="docshape28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2012-</w:t>
      </w:r>
      <w:r>
        <w:rPr>
          <w:color w:val="6E6158"/>
          <w:spacing w:val="-4"/>
          <w:sz w:val="19"/>
        </w:rPr>
        <w:t>2021</w:t>
      </w:r>
    </w:p>
    <w:p>
      <w:pPr>
        <w:spacing w:line="398" w:lineRule="auto" w:before="170"/>
        <w:ind w:left="356" w:right="3825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174053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503pt;width:1.65pt;height:1.65pt;mso-position-horizontal-relative:page;mso-position-vertical-relative:paragraph;z-index:15735808" id="docshape2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432419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8779pt;width:1.65pt;height:1.65pt;mso-position-horizontal-relative:page;mso-position-vertical-relative:paragraph;z-index:15736320" id="docshape30" coordorigin="1675,681" coordsize="33,33" path="m1696,714l1687,714,1683,712,1676,706,1675,702,1675,693,1676,689,1683,683,1687,681,1696,681,1699,683,1706,689,1707,693,1707,697,1707,702,1706,706,1699,712,1696,7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695952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99404pt;width:1.65pt;height:1.65pt;mso-position-horizontal-relative:page;mso-position-vertical-relative:paragraph;z-index:15736832" id="docshape31" coordorigin="1675,1096" coordsize="33,33" path="m1696,1129l1687,1129,1683,1127,1676,1121,1675,1117,1675,1108,1676,1104,1683,1098,1687,1096,1696,1096,1699,1098,1706,1104,1707,1108,1707,1112,1707,1117,1706,1121,1699,1127,1696,1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AZ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2020,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2020 AZ Business Leader 2019, </w:t>
      </w:r>
      <w:r>
        <w:rPr>
          <w:i/>
          <w:color w:val="6E6158"/>
          <w:sz w:val="20"/>
        </w:rPr>
        <w:t>AZ Business Magazine</w:t>
      </w:r>
      <w:r>
        <w:rPr>
          <w:color w:val="6E6158"/>
          <w:sz w:val="19"/>
        </w:rPr>
        <w:t>, 2019 2015 Top Lawyers in Arizona, </w:t>
      </w:r>
      <w:r>
        <w:rPr>
          <w:i/>
          <w:color w:val="6E6158"/>
          <w:sz w:val="20"/>
        </w:rPr>
        <w:t>AZ Business Magazine</w:t>
      </w:r>
    </w:p>
    <w:p>
      <w:pPr>
        <w:spacing w:line="245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70925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84657pt;width:1.65pt;height:1.65pt;mso-position-horizontal-relative:page;mso-position-vertical-relative:paragraph;z-index:15737344" id="docshape32" coordorigin="1675,112" coordsize="33,33" path="m1696,144l1687,144,1683,143,1676,136,1675,132,1675,123,1676,120,1683,113,1687,112,1696,112,1699,113,1706,120,1707,123,1707,128,1707,132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Valley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Injury,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Valley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173925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916pt;width:1.65pt;height:1.65pt;mso-position-horizontal-relative:page;mso-position-vertical-relative:paragraph;z-index:15737856" id="docshape33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Benchmark: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Plaintiffs</w:t>
      </w:r>
      <w:r>
        <w:rPr>
          <w:color w:val="6E6158"/>
          <w:sz w:val="19"/>
        </w:rPr>
        <w:t>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2013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173796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789pt;width:1.65pt;height:1.65pt;mso-position-horizontal-relative:page;mso-position-vertical-relative:paragraph;z-index:15738368" id="docshape3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-12"/>
          <w:sz w:val="19"/>
        </w:rPr>
        <w:t> </w:t>
      </w:r>
      <w:r>
        <w:rPr>
          <w:i/>
          <w:color w:val="6E6158"/>
          <w:sz w:val="20"/>
        </w:rPr>
        <w:t>Madison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Who’s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Who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Among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Executives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Professionals</w:t>
      </w:r>
    </w:p>
    <w:p>
      <w:pPr>
        <w:pStyle w:val="BodyText"/>
        <w:spacing w:before="16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173580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7789pt;width:1.65pt;height:1.65pt;mso-position-horizontal-relative:page;mso-position-vertical-relative:paragraph;z-index:15738880" id="docshape3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20</w:t>
      </w:r>
      <w:r>
        <w:rPr>
          <w:color w:val="6E6158"/>
          <w:spacing w:val="10"/>
        </w:rPr>
        <w:t> </w:t>
      </w:r>
      <w:r>
        <w:rPr>
          <w:color w:val="6E6158"/>
        </w:rPr>
        <w:t>Leaders</w:t>
      </w:r>
      <w:r>
        <w:rPr>
          <w:color w:val="6E6158"/>
          <w:spacing w:val="10"/>
        </w:rPr>
        <w:t> </w:t>
      </w:r>
      <w:r>
        <w:rPr>
          <w:color w:val="6E6158"/>
        </w:rPr>
        <w:t>Plaintiffs’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Network,</w:t>
      </w:r>
      <w:r>
        <w:rPr>
          <w:color w:val="6E6158"/>
          <w:spacing w:val="10"/>
        </w:rPr>
        <w:t> </w:t>
      </w:r>
      <w:r>
        <w:rPr>
          <w:i/>
          <w:color w:val="6E6158"/>
          <w:spacing w:val="-2"/>
          <w:sz w:val="20"/>
        </w:rPr>
        <w:t>Newsweek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174000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0815pt;width:1.65pt;height:1.65pt;mso-position-horizontal-relative:page;mso-position-vertical-relative:paragraph;z-index:15739392" id="docshape36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12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America’s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Techiest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Lawyers,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Bar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184119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756pt;width:1.65pt;height:1.65pt;mso-position-horizontal-relative:page;mso-position-vertical-relative:paragraph;z-index:15739904" id="docshape37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245400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2861pt;width:1.65pt;height:1.65pt;mso-position-horizontal-relative:page;mso-position-vertical-relative:paragraph;z-index:15740416" id="docshape38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0">
        <w:r>
          <w:rPr>
            <w:color w:val="F5821F"/>
          </w:rPr>
          <w:t>Arizona lawmakers are creating a dangerous double standard with military tobacco</w:t>
        </w:r>
      </w:hyperlink>
      <w:r>
        <w:rPr>
          <w:color w:val="F5821F"/>
        </w:rPr>
        <w:t> </w:t>
      </w:r>
      <w:hyperlink r:id="rId20">
        <w:r>
          <w:rPr>
            <w:color w:val="F5821F"/>
          </w:rPr>
          <w:t>exemption</w:t>
        </w:r>
      </w:hyperlink>
      <w:r>
        <w:rPr>
          <w:color w:val="6E6158"/>
        </w:rPr>
        <w:t>,” Arizona Mirror, June 9, 2025</w:t>
      </w:r>
    </w:p>
    <w:p>
      <w:pPr>
        <w:pStyle w:val="BodyText"/>
        <w:spacing w:line="292" w:lineRule="auto" w:before="132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236140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714pt;width:1.65pt;height:1.65pt;mso-position-horizontal-relative:page;mso-position-vertical-relative:paragraph;z-index:15740928" id="docshape3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1">
        <w:r>
          <w:rPr>
            <w:color w:val="F5821F"/>
          </w:rPr>
          <w:t>Senate Bill 1247 fails our youngest members of the military</w:t>
        </w:r>
      </w:hyperlink>
      <w:r>
        <w:rPr>
          <w:color w:val="6E6158"/>
        </w:rPr>
        <w:t>,” AZ Capitol Times, June 6,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230602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7673pt;width:1.65pt;height:1.65pt;mso-position-horizontal-relative:page;mso-position-vertical-relative:paragraph;z-index:15741440" id="docshape40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22">
        <w:r>
          <w:rPr>
            <w:color w:val="F5821F"/>
          </w:rPr>
          <w:t>Insurance Institute for Highway Safety announces its safest vehicles on the road </w:t>
        </w:r>
        <w:r>
          <w:rPr>
            <w:color w:val="F5821F"/>
          </w:rPr>
          <w:t>in</w:t>
        </w:r>
      </w:hyperlink>
      <w:r>
        <w:rPr>
          <w:color w:val="F5821F"/>
          <w:spacing w:val="40"/>
        </w:rPr>
        <w:t> </w:t>
      </w:r>
      <w:hyperlink r:id="rId22">
        <w:r>
          <w:rPr>
            <w:color w:val="F5821F"/>
          </w:rPr>
          <w:t>2025</w:t>
        </w:r>
      </w:hyperlink>
      <w:r>
        <w:rPr>
          <w:color w:val="6E6158"/>
        </w:rPr>
        <w:t>,” ABC15, March 13, 2025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235947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527pt;width:1.65pt;height:1.65pt;mso-position-horizontal-relative:page;mso-position-vertical-relative:paragraph;z-index:15741952" id="docshape4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3">
        <w:r>
          <w:rPr>
            <w:color w:val="F5821F"/>
          </w:rPr>
          <w:t>Why modifying Arizona’s ‘keep right’ law will save lives</w:t>
        </w:r>
      </w:hyperlink>
      <w:r>
        <w:rPr>
          <w:color w:val="6E6158"/>
        </w:rPr>
        <w:t>,” AZ Big Media, February 26,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231044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509pt;width:1.65pt;height:1.65pt;mso-position-horizontal-relative:page;mso-position-vertical-relative:paragraph;z-index:15742464" id="docshape4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4">
        <w:r>
          <w:rPr>
            <w:color w:val="F5821F"/>
          </w:rPr>
          <w:t>Waymo’s Austin Rollout: Could this be the end of car accidents?</w:t>
        </w:r>
      </w:hyperlink>
      <w:r>
        <w:rPr>
          <w:color w:val="6E6158"/>
        </w:rPr>
        <w:t>,” Fennemore Blog, January 28, 2025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235754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362pt;width:1.65pt;height:1.65pt;mso-position-horizontal-relative:page;mso-position-vertical-relative:paragraph;z-index:15742976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“Health &amp; Safety: New federal rules requiring rear passenger seatbelt warnings </w:t>
      </w:r>
      <w:r>
        <w:rPr>
          <w:color w:val="6E6158"/>
        </w:rPr>
        <w:t>have no teeth,” Arizona Daily Star, January 6, 2025</w:t>
      </w:r>
    </w:p>
    <w:p>
      <w:pPr>
        <w:pStyle w:val="BodyText"/>
        <w:spacing w:after="0" w:line="292" w:lineRule="auto"/>
        <w:sectPr>
          <w:pgSz w:w="12240" w:h="15840"/>
          <w:pgMar w:top="520" w:bottom="280" w:left="1440" w:right="1440"/>
        </w:sectPr>
      </w:pPr>
    </w:p>
    <w:p>
      <w:pPr>
        <w:pStyle w:val="BodyText"/>
        <w:spacing w:line="292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3488" id="docshape4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5">
        <w:r>
          <w:rPr>
            <w:color w:val="F5821F"/>
          </w:rPr>
          <w:t>Phoenix City Council takes steps to increase traffic safety</w:t>
        </w:r>
      </w:hyperlink>
      <w:r>
        <w:rPr>
          <w:color w:val="6E6158"/>
        </w:rPr>
        <w:t>,” Arizona Capitol Times, November 6, 2024</w:t>
      </w:r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4000" id="docshape4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6">
        <w:r>
          <w:rPr>
            <w:color w:val="F5821F"/>
          </w:rPr>
          <w:t>Cars are spying on their owners – how to stay protected</w:t>
        </w:r>
      </w:hyperlink>
      <w:r>
        <w:rPr>
          <w:color w:val="6E6158"/>
        </w:rPr>
        <w:t>,” Arizona Capitol Times, August 29, 2024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4512" id="docshape4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7">
        <w:r>
          <w:rPr>
            <w:color w:val="F5821F"/>
          </w:rPr>
          <w:t>What you need to know about Arizona’s new off-highway vehicle law</w:t>
        </w:r>
      </w:hyperlink>
      <w:r>
        <w:rPr>
          <w:color w:val="6E6158"/>
        </w:rPr>
        <w:t>,” AZ Big Media, July 7, 2024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5024" id="docshape4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8">
        <w:r>
          <w:rPr>
            <w:color w:val="F5821F"/>
          </w:rPr>
          <w:t>Arizona may soon be a launchpad for flying cars — and a pioneer for regulating</w:t>
        </w:r>
      </w:hyperlink>
      <w:r>
        <w:rPr>
          <w:color w:val="F5821F"/>
        </w:rPr>
        <w:t> </w:t>
      </w:r>
      <w:hyperlink r:id="rId28">
        <w:r>
          <w:rPr>
            <w:color w:val="F5821F"/>
          </w:rPr>
          <w:t>them</w:t>
        </w:r>
      </w:hyperlink>
      <w:r>
        <w:rPr>
          <w:color w:val="6E6158"/>
        </w:rPr>
        <w:t>,” Phoenix Business Journal, April 1, 2024</w:t>
      </w:r>
    </w:p>
    <w:p>
      <w:pPr>
        <w:pStyle w:val="BodyText"/>
        <w:spacing w:line="29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5536" id="docshape48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29">
        <w:r>
          <w:rPr>
            <w:color w:val="F5821F"/>
          </w:rPr>
          <w:t>Arizona moves toward adopting boater education legislation</w:t>
        </w:r>
      </w:hyperlink>
      <w:r>
        <w:rPr>
          <w:color w:val="6E6158"/>
        </w:rPr>
        <w:t>,” Boating </w:t>
      </w:r>
      <w:r>
        <w:rPr>
          <w:color w:val="6E6158"/>
        </w:rPr>
        <w:t>Industry,</w:t>
      </w:r>
      <w:r>
        <w:rPr>
          <w:color w:val="6E6158"/>
          <w:spacing w:val="40"/>
        </w:rPr>
        <w:t> </w:t>
      </w:r>
      <w:r>
        <w:rPr>
          <w:color w:val="6E6158"/>
        </w:rPr>
        <w:t>February 27, 2024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26pt;width:1.65pt;height:1.65pt;mso-position-horizontal-relative:page;mso-position-vertical-relative:paragraph;z-index:15746048" id="docshape4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30">
        <w:r>
          <w:rPr>
            <w:color w:val="F5821F"/>
          </w:rPr>
          <w:t>Smart step toward ending boating tragedies</w:t>
        </w:r>
      </w:hyperlink>
      <w:r>
        <w:rPr>
          <w:color w:val="6E6158"/>
        </w:rPr>
        <w:t>,” Arizona Capitol Times, February 11,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230902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299pt;width:1.65pt;height:1.65pt;mso-position-horizontal-relative:page;mso-position-vertical-relative:paragraph;z-index:15746560" id="docshape50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“Let’s get behind Tempe’s Operation Slow Down,” Daily Independent, January </w:t>
      </w:r>
      <w:r>
        <w:rPr>
          <w:color w:val="6E6158"/>
        </w:rPr>
        <w:t>19,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32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236247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146pt;width:1.65pt;height:1.65pt;mso-position-horizontal-relative:page;mso-position-vertical-relative:paragraph;z-index:15747072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“Staying alert, knowing the law and saving lives at Lake Pleasant,” Arizona Digital Free Press, August 2, 2023</w:t>
      </w:r>
    </w:p>
    <w:p>
      <w:pPr>
        <w:pStyle w:val="BodyText"/>
        <w:spacing w:line="30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235877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94pt;width:1.65pt;height:1.65pt;mso-position-horizontal-relative:page;mso-position-vertical-relative:paragraph;z-index:15747584" id="docshape5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“5 ways Chat GPT could revolutionize the law profession,” AZ Big Media, August 2,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131208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403pt;width:1.65pt;height:1.65pt;mso-position-horizontal-relative:page;mso-position-vertical-relative:paragraph;z-index:15748096" id="docshape5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“Keep</w:t>
      </w:r>
      <w:r>
        <w:rPr>
          <w:color w:val="6E6158"/>
          <w:spacing w:val="8"/>
        </w:rPr>
        <w:t> </w:t>
      </w:r>
      <w:r>
        <w:rPr>
          <w:color w:val="6E6158"/>
        </w:rPr>
        <w:t>your</w:t>
      </w:r>
      <w:r>
        <w:rPr>
          <w:color w:val="6E6158"/>
          <w:spacing w:val="8"/>
        </w:rPr>
        <w:t> </w:t>
      </w:r>
      <w:r>
        <w:rPr>
          <w:color w:val="6E6158"/>
        </w:rPr>
        <w:t>teen</w:t>
      </w:r>
      <w:r>
        <w:rPr>
          <w:color w:val="6E6158"/>
          <w:spacing w:val="8"/>
        </w:rPr>
        <w:t> </w:t>
      </w:r>
      <w:r>
        <w:rPr>
          <w:color w:val="6E6158"/>
        </w:rPr>
        <w:t>safe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alive</w:t>
      </w:r>
      <w:r>
        <w:rPr>
          <w:color w:val="6E6158"/>
          <w:spacing w:val="7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roads</w:t>
      </w:r>
      <w:r>
        <w:rPr>
          <w:color w:val="6E6158"/>
          <w:spacing w:val="8"/>
        </w:rPr>
        <w:t> </w:t>
      </w:r>
      <w:r>
        <w:rPr>
          <w:color w:val="6E6158"/>
        </w:rPr>
        <w:t>this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4,”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7"/>
        </w:rPr>
        <w:t> </w:t>
      </w:r>
      <w:r>
        <w:rPr>
          <w:color w:val="6E6158"/>
        </w:rPr>
        <w:t>Big</w:t>
      </w:r>
      <w:r>
        <w:rPr>
          <w:color w:val="6E6158"/>
          <w:spacing w:val="8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262905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1197pt;width:1.65pt;height:1.65pt;mso-position-horizontal-relative:page;mso-position-vertical-relative:paragraph;z-index:15748608" id="docshape5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“Drivers warned of automatic admission of guilt that means running a red light will</w:t>
      </w:r>
      <w:r>
        <w:rPr>
          <w:color w:val="6E6158"/>
          <w:spacing w:val="40"/>
        </w:rPr>
        <w:t> </w:t>
      </w:r>
      <w:r>
        <w:rPr>
          <w:color w:val="6E6158"/>
        </w:rPr>
        <w:t>cost more than a fine,” The U.S. Sun, July 25, 2023</w:t>
      </w:r>
    </w:p>
    <w:p>
      <w:pPr>
        <w:pStyle w:val="BodyText"/>
        <w:spacing w:line="292" w:lineRule="auto" w:before="131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235864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033pt;width:1.65pt;height:1.65pt;mso-position-horizontal-relative:page;mso-position-vertical-relative:paragraph;z-index:15749120" id="docshape5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meaningful change to Arizona’s traffic laws that could save lives,” Queen Creek Sun Times, April 23, 2023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230962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016pt;width:1.65pt;height:1.65pt;mso-position-horizontal-relative:page;mso-position-vertical-relative:paragraph;z-index:15749632" id="docshape56" coordorigin="1675,364" coordsize="33,33" path="m1696,396l1687,396,1683,395,1676,388,1675,384,1675,376,1676,372,1683,365,1687,364,1696,364,1699,365,1706,372,1707,376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“If you indulge with cannabis don’t get behind the wheel afterward,” Arizona Digital Free Press, April 20, 2023</w:t>
      </w:r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236307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871pt;width:1.65pt;height:1.65pt;mso-position-horizontal-relative:page;mso-position-vertical-relative:paragraph;z-index:15750144" id="docshape5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could become transportation utopia with self-driving cars, but we’re </w:t>
      </w:r>
      <w:r>
        <w:rPr>
          <w:color w:val="6E6158"/>
        </w:rPr>
        <w:t>not there yet,” Queen Creek Sun Times, March 26, 2023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230769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828pt;width:1.65pt;height:1.65pt;mso-position-horizontal-relative:page;mso-position-vertical-relative:paragraph;z-index:15750656" id="docshape5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“Meaningful change to Arizona’s traffic laws could save lives,” Arizona Capitol </w:t>
      </w:r>
      <w:r>
        <w:rPr>
          <w:color w:val="6E6158"/>
        </w:rPr>
        <w:t>Times, March 24, 2023</w:t>
      </w:r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236114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682pt;width:1.65pt;height:1.65pt;mso-position-horizontal-relative:page;mso-position-vertical-relative:paragraph;z-index:15751168" id="docshape5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“New state withholding forms for 2023, IRS guidance shifts on 1099Ks </w:t>
      </w:r>
      <w:r>
        <w:rPr>
          <w:color w:val="6E6158"/>
        </w:rPr>
        <w:t>for solopreneurs,” City Sun Times, March 12, 2023</w:t>
      </w:r>
    </w:p>
    <w:p>
      <w:pPr>
        <w:pStyle w:val="BodyText"/>
        <w:spacing w:line="302" w:lineRule="auto" w:before="123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235744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536pt;width:1.65pt;height:1.65pt;mso-position-horizontal-relative:page;mso-position-vertical-relative:paragraph;z-index:15751680" id="docshape6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“Running a red light in Arizona will cost you more than a fine,” Arizona 15, March 10,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3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224087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703pt;width:1.65pt;height:1.65pt;mso-position-horizontal-relative:page;mso-position-vertical-relative:paragraph;z-index:15752192" id="docshape6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“Throwing a house party for New Year’s? You can face significant liabilities,” 13News, December 30, 2022</w:t>
      </w:r>
    </w:p>
    <w:p>
      <w:pPr>
        <w:pStyle w:val="BodyText"/>
        <w:spacing w:line="30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235782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533pt;width:1.65pt;height:1.65pt;mso-position-horizontal-relative:page;mso-position-vertical-relative:paragraph;z-index:15752704" id="docshape6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“Halloween is one of the most dangerous times of year for young pedestrians, </w:t>
      </w:r>
      <w:r>
        <w:rPr>
          <w:color w:val="6E6158"/>
        </w:rPr>
        <w:t>locals</w:t>
      </w:r>
      <w:r>
        <w:rPr>
          <w:color w:val="6E6158"/>
          <w:spacing w:val="40"/>
        </w:rPr>
        <w:t> </w:t>
      </w:r>
      <w:r>
        <w:rPr>
          <w:color w:val="6E6158"/>
        </w:rPr>
        <w:t>share tips to lower that risk,” 12News, October 27, 2022</w:t>
      </w:r>
    </w:p>
    <w:p>
      <w:pPr>
        <w:pStyle w:val="BodyText"/>
        <w:spacing w:line="292" w:lineRule="auto" w:before="113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224125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697pt;width:1.65pt;height:1.65pt;mso-position-horizontal-relative:page;mso-position-vertical-relative:paragraph;z-index:15753216" id="docshape6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“ADOT tracks record year for deadly crashes with more than 1,000,” ABC 15 Arizona,</w:t>
      </w:r>
      <w:r>
        <w:rPr>
          <w:color w:val="6E6158"/>
          <w:spacing w:val="40"/>
        </w:rPr>
        <w:t> </w:t>
      </w:r>
      <w:r>
        <w:rPr>
          <w:color w:val="6E6158"/>
        </w:rPr>
        <w:t>October 1, 2022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142808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784pt;width:1.65pt;height:1.65pt;mso-position-horizontal-relative:page;mso-position-vertical-relative:paragraph;z-index:15753728" id="docshape64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“Can</w:t>
      </w:r>
      <w:r>
        <w:rPr>
          <w:color w:val="6E6158"/>
          <w:spacing w:val="9"/>
        </w:rPr>
        <w:t> </w:t>
      </w:r>
      <w:r>
        <w:rPr>
          <w:color w:val="6E6158"/>
        </w:rPr>
        <w:t>“Quiet</w:t>
      </w:r>
      <w:r>
        <w:rPr>
          <w:color w:val="6E6158"/>
          <w:spacing w:val="8"/>
        </w:rPr>
        <w:t> </w:t>
      </w:r>
      <w:r>
        <w:rPr>
          <w:color w:val="6E6158"/>
        </w:rPr>
        <w:t>Quitters”</w:t>
      </w:r>
      <w:r>
        <w:rPr>
          <w:color w:val="6E6158"/>
          <w:spacing w:val="9"/>
        </w:rPr>
        <w:t> </w:t>
      </w:r>
      <w:r>
        <w:rPr>
          <w:color w:val="6E6158"/>
        </w:rPr>
        <w:t>Be</w:t>
      </w:r>
      <w:r>
        <w:rPr>
          <w:color w:val="6E6158"/>
          <w:spacing w:val="8"/>
        </w:rPr>
        <w:t> </w:t>
      </w:r>
      <w:r>
        <w:rPr>
          <w:color w:val="6E6158"/>
        </w:rPr>
        <w:t>Fired?</w:t>
      </w:r>
      <w:r>
        <w:rPr>
          <w:color w:val="6E6158"/>
          <w:spacing w:val="9"/>
        </w:rPr>
        <w:t> </w:t>
      </w:r>
      <w:r>
        <w:rPr>
          <w:color w:val="6E6158"/>
        </w:rPr>
        <w:t>Yes,</w:t>
      </w:r>
      <w:r>
        <w:rPr>
          <w:color w:val="6E6158"/>
          <w:spacing w:val="8"/>
        </w:rPr>
        <w:t> </w:t>
      </w:r>
      <w:r>
        <w:rPr>
          <w:color w:val="6E6158"/>
        </w:rPr>
        <w:t>But</w:t>
      </w:r>
      <w:r>
        <w:rPr>
          <w:color w:val="6E6158"/>
          <w:spacing w:val="9"/>
        </w:rPr>
        <w:t> </w:t>
      </w:r>
      <w:r>
        <w:rPr>
          <w:color w:val="6E6158"/>
        </w:rPr>
        <w:t>Be</w:t>
      </w:r>
      <w:r>
        <w:rPr>
          <w:color w:val="6E6158"/>
          <w:spacing w:val="8"/>
        </w:rPr>
        <w:t> </w:t>
      </w:r>
      <w:r>
        <w:rPr>
          <w:color w:val="6E6158"/>
        </w:rPr>
        <w:t>Careful!”</w:t>
      </w:r>
      <w:r>
        <w:rPr>
          <w:color w:val="6E6158"/>
          <w:spacing w:val="9"/>
        </w:rPr>
        <w:t> </w:t>
      </w:r>
      <w:r>
        <w:rPr>
          <w:color w:val="6E6158"/>
        </w:rPr>
        <w:t>inBusiness,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9"/>
        </w:rPr>
        <w:t> </w:t>
      </w:r>
      <w:r>
        <w:rPr>
          <w:color w:val="6E6158"/>
        </w:rPr>
        <w:t>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268155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59pt;width:1.65pt;height:1.65pt;mso-position-horizontal-relative:page;mso-position-vertical-relative:paragraph;z-index:15754240" id="docshape6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“Here’s how self-driving cars put Arizona traffic laws to the test,” AZ Big Media, September 30, 2022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5264" id="docshape66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“Pandemic contributes to “quiet quitting” as workers seek work/life </w:t>
      </w:r>
      <w:r>
        <w:rPr>
          <w:color w:val="6E6158"/>
        </w:rPr>
        <w:t>balance,” KOLD, September 28, 2022</w:t>
      </w:r>
    </w:p>
    <w:p>
      <w:pPr>
        <w:pStyle w:val="BodyText"/>
        <w:spacing w:line="292" w:lineRule="auto" w:before="132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5776" id="docshape6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“Local illustrations of a burgeoning high-tech marketplace in the Phoenix </w:t>
      </w:r>
      <w:r>
        <w:rPr>
          <w:color w:val="6E6158"/>
        </w:rPr>
        <w:t>metropolitan area,” Arizona Digital Free Press, September 16, 2022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6288" id="docshape68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“During National Water Safety Month, a local attorney weighs in on pool-</w:t>
      </w:r>
      <w:r>
        <w:rPr>
          <w:color w:val="6E6158"/>
        </w:rPr>
        <w:t>safety legalities,” Newsbreak, May 23, 2022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1pt;width:1.65pt;height:1.65pt;mso-position-horizontal-relative:page;mso-position-vertical-relative:paragraph;z-index:15756800" id="docshape6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“Take steps to stay safe, prevent drowning this summer,” Queen Creek Independent, May 2, 2022</w:t>
      </w:r>
    </w:p>
    <w:p>
      <w:pPr>
        <w:pStyle w:val="BodyText"/>
        <w:spacing w:line="29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94pt;width:1.65pt;height:1.65pt;mso-position-horizontal-relative:page;mso-position-vertical-relative:paragraph;z-index:15757312" id="docshape70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“16 pedestrians killed on Tucson streets this year, nearly a third were hit-and-runs,” KOLD13, April 18, 2022</w:t>
      </w:r>
    </w:p>
    <w:p>
      <w:pPr>
        <w:pStyle w:val="BodyText"/>
        <w:spacing w:line="288" w:lineRule="auto" w:before="121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42pt;width:1.65pt;height:1.65pt;mso-position-horizontal-relative:page;mso-position-vertical-relative:paragraph;z-index:15757824" id="docshape7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tax rule targets businesses that accept payment through apps,”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February 15, 2022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145984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4803pt;width:1.65pt;height:1.65pt;mso-position-horizontal-relative:page;mso-position-vertical-relative:paragraph;z-index:15758336" id="docshape72" coordorigin="1675,230" coordsize="33,33" path="m1696,262l1687,262,1683,261,1676,255,1675,251,1675,242,1676,238,1683,231,1687,230,1696,230,1699,231,1706,238,1707,242,1707,246,1707,251,1706,255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“Teen</w:t>
      </w:r>
      <w:r>
        <w:rPr>
          <w:color w:val="6E6158"/>
          <w:spacing w:val="9"/>
        </w:rPr>
        <w:t> </w:t>
      </w:r>
      <w:r>
        <w:rPr>
          <w:color w:val="6E6158"/>
        </w:rPr>
        <w:t>drivers</w:t>
      </w:r>
      <w:r>
        <w:rPr>
          <w:color w:val="6E6158"/>
          <w:spacing w:val="8"/>
        </w:rPr>
        <w:t> </w:t>
      </w:r>
      <w:r>
        <w:rPr>
          <w:color w:val="6E6158"/>
        </w:rPr>
        <w:t>three</w:t>
      </w:r>
      <w:r>
        <w:rPr>
          <w:color w:val="6E6158"/>
          <w:spacing w:val="9"/>
        </w:rPr>
        <w:t> </w:t>
      </w:r>
      <w:r>
        <w:rPr>
          <w:color w:val="6E6158"/>
        </w:rPr>
        <w:t>times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likely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be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deadly</w:t>
      </w:r>
      <w:r>
        <w:rPr>
          <w:color w:val="6E6158"/>
          <w:spacing w:val="8"/>
        </w:rPr>
        <w:t> </w:t>
      </w:r>
      <w:r>
        <w:rPr>
          <w:color w:val="6E6158"/>
        </w:rPr>
        <w:t>crashes,”</w:t>
      </w:r>
      <w:r>
        <w:rPr>
          <w:color w:val="6E6158"/>
          <w:spacing w:val="9"/>
        </w:rPr>
        <w:t> </w:t>
      </w:r>
      <w:r>
        <w:rPr>
          <w:color w:val="6E6158"/>
        </w:rPr>
        <w:t>KOVA,</w:t>
      </w:r>
      <w:r>
        <w:rPr>
          <w:color w:val="6E6158"/>
          <w:spacing w:val="8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</w:rPr>
        <w:t>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268155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597pt;width:1.65pt;height:1.65pt;mso-position-horizontal-relative:page;mso-position-vertical-relative:paragraph;z-index:15758848" id="docshape7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“As summer heat continues, drowning deaths in Arizona are on the rise,” FOX 10,</w:t>
      </w:r>
      <w:r>
        <w:rPr>
          <w:color w:val="6E6158"/>
          <w:spacing w:val="40"/>
        </w:rPr>
        <w:t> </w:t>
      </w:r>
      <w:r>
        <w:rPr>
          <w:color w:val="6E6158"/>
        </w:rPr>
        <w:t>August 22, 2021</w:t>
      </w:r>
    </w:p>
    <w:p>
      <w:pPr>
        <w:pStyle w:val="BodyText"/>
        <w:spacing w:line="292" w:lineRule="auto" w:before="11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224113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755pt;width:1.65pt;height:1.65pt;mso-position-horizontal-relative:page;mso-position-vertical-relative:paragraph;z-index:15759360" id="docshape74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“Responding to kids and pets in hot cars – what do you do?” KOLD 13 News, June 8,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78" w:lineRule="auto" w:before="12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235808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602pt;width:1.65pt;height:1.65pt;mso-position-horizontal-relative:page;mso-position-vertical-relative:paragraph;z-index:15759872" id="docshape7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“Are private businesses liable for unmasked, unvaccinated customers?,” </w:t>
      </w:r>
      <w:r>
        <w:rPr>
          <w:i/>
          <w:color w:val="6E6158"/>
          <w:sz w:val="20"/>
        </w:rPr>
        <w:t>AZ </w:t>
      </w:r>
      <w:r>
        <w:rPr>
          <w:i/>
          <w:color w:val="6E6158"/>
          <w:sz w:val="20"/>
        </w:rPr>
        <w:t>Big</w:t>
      </w:r>
      <w:r>
        <w:rPr>
          <w:i/>
          <w:color w:val="6E6158"/>
          <w:sz w:val="20"/>
        </w:rPr>
        <w:t> Media</w:t>
      </w:r>
      <w:r>
        <w:rPr>
          <w:color w:val="6E6158"/>
        </w:rPr>
        <w:t>, May 25, 2021</w:t>
      </w:r>
    </w:p>
    <w:p>
      <w:pPr>
        <w:pStyle w:val="BodyText"/>
        <w:spacing w:before="133" w:after="7"/>
      </w:pPr>
      <w:hyperlink r:id="rId31">
        <w:r>
          <w:rPr>
            <w:color w:val="FF8100"/>
          </w:rPr>
          <w:t>Author,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“Private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Businesses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Not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Likely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Liable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Unmasked,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Unvaccinated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2"/>
          </w:rPr>
          <w:t>Customers,”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6" coordorigin="0,0" coordsize="33,33">
                <v:shape style="position:absolute;left:0;top:0;width:33;height:33" id="docshape77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31">
        <w:r>
          <w:rPr>
            <w:i/>
            <w:color w:val="FF8100"/>
            <w:sz w:val="20"/>
          </w:rPr>
          <w:t>InBusiness</w:t>
        </w:r>
      </w:hyperlink>
      <w:hyperlink r:id="rId31">
        <w:r>
          <w:rPr>
            <w:color w:val="FF8100"/>
            <w:sz w:val="19"/>
          </w:rPr>
          <w:t>,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May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z w:val="19"/>
          </w:rPr>
          <w:t>24,</w:t>
        </w:r>
        <w:r>
          <w:rPr>
            <w:color w:val="FF8100"/>
            <w:spacing w:val="-4"/>
            <w:sz w:val="19"/>
          </w:rPr>
          <w:t> 2021</w:t>
        </w:r>
      </w:hyperlink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56pt;width:1.65pt;height:1.65pt;mso-position-horizontal-relative:page;mso-position-vertical-relative:paragraph;z-index:15760384" id="docshape7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Interview,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“Practicing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Noble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Profession,”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20,</w:t>
        </w:r>
        <w:r>
          <w:rPr>
            <w:color w:val="FF8100"/>
            <w:spacing w:val="14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263227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6563pt;width:1.65pt;height:1.65pt;mso-position-horizontal-relative:page;mso-position-vertical-relative:paragraph;z-index:15760896" id="docshape79" coordorigin="1675,415" coordsize="33,33" path="m1696,447l1687,447,1683,445,1676,439,1675,435,1675,426,1676,422,1683,416,1687,415,1696,415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Can businesses be held liable if someone gets sick?” KOLD 13 News,</w:t>
      </w:r>
      <w:r>
        <w:rPr>
          <w:color w:val="6E6158"/>
          <w:spacing w:val="40"/>
        </w:rPr>
        <w:t> </w:t>
      </w:r>
      <w:r>
        <w:rPr>
          <w:color w:val="6E6158"/>
        </w:rPr>
        <w:t>May 14, 2021</w:t>
      </w:r>
    </w:p>
    <w:p>
      <w:pPr>
        <w:pStyle w:val="BodyText"/>
        <w:spacing w:line="30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236186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393pt;width:1.65pt;height:1.65pt;mso-position-horizontal-relative:page;mso-position-vertical-relative:paragraph;z-index:15761408" id="docshape80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Can businesses require proof of vaccination to go maskless?” KOLD</w:t>
      </w:r>
      <w:r>
        <w:rPr>
          <w:color w:val="6E6158"/>
          <w:spacing w:val="40"/>
        </w:rPr>
        <w:t> </w:t>
      </w:r>
      <w:r>
        <w:rPr>
          <w:color w:val="6E6158"/>
        </w:rPr>
        <w:t>13 News, May 13, 2021</w:t>
      </w:r>
    </w:p>
    <w:p>
      <w:pPr>
        <w:pStyle w:val="BodyText"/>
        <w:spacing w:line="292" w:lineRule="auto" w:before="11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223895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559pt;width:1.65pt;height:1.65pt;mso-position-horizontal-relative:page;mso-position-vertical-relative:paragraph;z-index:15761920" id="docshape8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3">
        <w:r>
          <w:rPr>
            <w:color w:val="FF8100"/>
          </w:rPr>
          <w:t>Podcast, “Fenn.Talks: Leveraging Personal Passion and Technology to Enhance the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33">
        <w:r>
          <w:rPr>
            <w:color w:val="FF8100"/>
          </w:rPr>
          <w:t>Experience with Marc Lamber,” Fenn.Talks Podcast, May 6, 2021</w:t>
        </w:r>
      </w:hyperlink>
    </w:p>
    <w:p>
      <w:pPr>
        <w:pStyle w:val="BodyText"/>
        <w:spacing w:line="30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236225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412pt;width:1.65pt;height:1.65pt;mso-position-horizontal-relative:page;mso-position-vertical-relative:paragraph;z-index:15762432" id="docshape8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“Move over or pay up: Governor Ducey signs tougher right-of-way penalties </w:t>
      </w:r>
      <w:r>
        <w:rPr>
          <w:color w:val="6E6158"/>
        </w:rPr>
        <w:t>into</w:t>
      </w:r>
      <w:r>
        <w:rPr>
          <w:color w:val="6E6158"/>
          <w:spacing w:val="40"/>
        </w:rPr>
        <w:t> </w:t>
      </w:r>
      <w:r>
        <w:rPr>
          <w:color w:val="6E6158"/>
        </w:rPr>
        <w:t>law,” KOLD 13 News, April 30, 2021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136089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5683pt;width:1.65pt;height:1.65pt;mso-position-horizontal-relative:page;mso-position-vertical-relative:paragraph;z-index:15762944" id="docshape83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“Is</w:t>
      </w:r>
      <w:r>
        <w:rPr>
          <w:color w:val="6E6158"/>
          <w:spacing w:val="10"/>
        </w:rPr>
        <w:t> </w:t>
      </w:r>
      <w:r>
        <w:rPr>
          <w:color w:val="6E6158"/>
        </w:rPr>
        <w:t>‘proof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vaccination’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Arizona?”</w:t>
      </w:r>
      <w:r>
        <w:rPr>
          <w:color w:val="6E6158"/>
          <w:spacing w:val="10"/>
        </w:rPr>
        <w:t> </w:t>
      </w:r>
      <w:r>
        <w:rPr>
          <w:color w:val="6E6158"/>
        </w:rPr>
        <w:t>News</w:t>
      </w:r>
      <w:r>
        <w:rPr>
          <w:color w:val="6E6158"/>
          <w:spacing w:val="10"/>
        </w:rPr>
        <w:t> </w:t>
      </w:r>
      <w:r>
        <w:rPr>
          <w:color w:val="6E6158"/>
        </w:rPr>
        <w:t>4</w:t>
      </w:r>
      <w:r>
        <w:rPr>
          <w:color w:val="6E6158"/>
          <w:spacing w:val="10"/>
        </w:rPr>
        <w:t> </w:t>
      </w:r>
      <w:r>
        <w:rPr>
          <w:color w:val="6E6158"/>
        </w:rPr>
        <w:t>Tucson,</w:t>
      </w:r>
      <w:r>
        <w:rPr>
          <w:color w:val="6E6158"/>
          <w:spacing w:val="10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31,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175408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721pt;width:1.65pt;height:1.65pt;mso-position-horizontal-relative:page;mso-position-vertical-relative:paragraph;z-index:15763456" id="docshape8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“Vaccine</w:t>
      </w:r>
      <w:r>
        <w:rPr>
          <w:color w:val="6E6158"/>
          <w:spacing w:val="9"/>
        </w:rPr>
        <w:t> </w:t>
      </w:r>
      <w:r>
        <w:rPr>
          <w:color w:val="6E6158"/>
        </w:rPr>
        <w:t>passports</w:t>
      </w:r>
      <w:r>
        <w:rPr>
          <w:color w:val="6E6158"/>
          <w:spacing w:val="9"/>
        </w:rPr>
        <w:t> </w:t>
      </w:r>
      <w:r>
        <w:rPr>
          <w:color w:val="6E6158"/>
        </w:rPr>
        <w:t>are</w:t>
      </w:r>
      <w:r>
        <w:rPr>
          <w:color w:val="6E6158"/>
          <w:spacing w:val="9"/>
        </w:rPr>
        <w:t> </w:t>
      </w:r>
      <w:r>
        <w:rPr>
          <w:color w:val="6E6158"/>
        </w:rPr>
        <w:t>here,</w:t>
      </w:r>
      <w:r>
        <w:rPr>
          <w:color w:val="6E6158"/>
          <w:spacing w:val="9"/>
        </w:rPr>
        <w:t> </w:t>
      </w:r>
      <w:r>
        <w:rPr>
          <w:color w:val="6E6158"/>
        </w:rPr>
        <w:t>but</w:t>
      </w:r>
      <w:r>
        <w:rPr>
          <w:color w:val="6E6158"/>
          <w:spacing w:val="9"/>
        </w:rPr>
        <w:t> </w:t>
      </w:r>
      <w:r>
        <w:rPr>
          <w:color w:val="6E6158"/>
        </w:rPr>
        <w:t>who</w:t>
      </w:r>
      <w:r>
        <w:rPr>
          <w:color w:val="6E6158"/>
          <w:spacing w:val="9"/>
        </w:rPr>
        <w:t> </w:t>
      </w:r>
      <w:r>
        <w:rPr>
          <w:color w:val="6E6158"/>
        </w:rPr>
        <w:t>will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9"/>
        </w:rPr>
        <w:t> </w:t>
      </w:r>
      <w:r>
        <w:rPr>
          <w:color w:val="6E6158"/>
        </w:rPr>
        <w:t>them?”</w:t>
      </w:r>
      <w:r>
        <w:rPr>
          <w:color w:val="6E6158"/>
          <w:spacing w:val="9"/>
        </w:rPr>
        <w:t> </w:t>
      </w:r>
      <w:r>
        <w:rPr>
          <w:color w:val="6E6158"/>
        </w:rPr>
        <w:t>KOLD</w:t>
      </w:r>
      <w:r>
        <w:rPr>
          <w:color w:val="6E6158"/>
          <w:spacing w:val="9"/>
        </w:rPr>
        <w:t> </w:t>
      </w:r>
      <w:r>
        <w:rPr>
          <w:color w:val="6E6158"/>
        </w:rPr>
        <w:t>13,</w:t>
      </w:r>
      <w:r>
        <w:rPr>
          <w:color w:val="6E6158"/>
          <w:spacing w:val="10"/>
        </w:rPr>
        <w:t> </w:t>
      </w:r>
      <w:r>
        <w:rPr>
          <w:color w:val="6E6158"/>
        </w:rPr>
        <w:t>March</w:t>
      </w:r>
      <w:r>
        <w:rPr>
          <w:color w:val="6E6158"/>
          <w:spacing w:val="9"/>
        </w:rPr>
        <w:t> </w:t>
      </w:r>
      <w:r>
        <w:rPr>
          <w:color w:val="6E6158"/>
        </w:rPr>
        <w:t>30,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8" w:lineRule="auto" w:before="17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268370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1527pt;width:1.65pt;height:1.65pt;mso-position-horizontal-relative:page;mso-position-vertical-relative:paragraph;z-index:15763968" id="docshape8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to expect while driving now that marijuana is legal,”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February 22, 2021</w:t>
      </w:r>
    </w:p>
    <w:p>
      <w:pPr>
        <w:pStyle w:val="BodyText"/>
        <w:spacing w:line="292" w:lineRule="auto" w:before="12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234007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25772pt;width:1.65pt;height:1.65pt;mso-position-horizontal-relative:page;mso-position-vertical-relative:paragraph;z-index:15764480" id="docshape86" coordorigin="1675,369" coordsize="33,33" path="m1696,401l1687,401,1683,399,1676,393,1675,389,1675,380,1676,376,1683,370,1687,369,1696,369,1699,370,1706,376,1707,380,1707,385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long will THC remain in your system? Debate continues as more states legalize</w:t>
      </w:r>
      <w:r>
        <w:rPr>
          <w:color w:val="6E6158"/>
          <w:spacing w:val="40"/>
        </w:rPr>
        <w:t> </w:t>
      </w:r>
      <w:r>
        <w:rPr>
          <w:color w:val="6E6158"/>
        </w:rPr>
        <w:t>recreational pot,” ABC 15 Arizona, February 15, 2021</w:t>
      </w:r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236176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601pt;width:1.65pt;height:1.65pt;mso-position-horizontal-relative:page;mso-position-vertical-relative:paragraph;z-index:15764992" id="docshape87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” Recreational weed and Arizona DUI law: What you need to know,” AZ </w:t>
      </w:r>
      <w:r>
        <w:rPr>
          <w:color w:val="6E6158"/>
        </w:rPr>
        <w:t>Family, February 9, 2021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230639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0585pt;width:1.65pt;height:1.65pt;mso-position-horizontal-relative:page;mso-position-vertical-relative:paragraph;z-index:15765504" id="docshape8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r>
        <w:rPr/>
        <w:t>A safety advocate fears that Arizona will meet the same fate as Colorado,” </w:t>
      </w:r>
      <w:r>
        <w:rPr/>
        <w:t>KYMA,</w:t>
      </w:r>
      <w:r>
        <w:rPr>
          <w:spacing w:val="40"/>
        </w:rPr>
        <w:t> </w:t>
      </w:r>
      <w:r>
        <w:rPr/>
        <w:t>February 4, 2021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6016" id="docshape8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“‘Don’t drive high’: Attorney concerned pot-related traffic crashes may </w:t>
      </w:r>
      <w:r>
        <w:rPr>
          <w:color w:val="6E6158"/>
        </w:rPr>
        <w:t>increase</w:t>
      </w:r>
      <w:r>
        <w:rPr>
          <w:color w:val="6E6158"/>
          <w:spacing w:val="40"/>
        </w:rPr>
        <w:t> </w:t>
      </w:r>
      <w:r>
        <w:rPr>
          <w:color w:val="6E6158"/>
        </w:rPr>
        <w:t>with legal weed,” KOLD News 13, February 2, 2021</w:t>
      </w:r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66528" id="docshape9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“‘It shattered our families’: Mothers hope distracted driving law is taken </w:t>
      </w:r>
      <w:r>
        <w:rPr>
          <w:color w:val="6E6158"/>
        </w:rPr>
        <w:t>seriously,”</w:t>
      </w:r>
      <w:r>
        <w:rPr>
          <w:color w:val="6E6158"/>
          <w:spacing w:val="40"/>
        </w:rPr>
        <w:t> </w:t>
      </w:r>
      <w:r>
        <w:rPr>
          <w:color w:val="6E6158"/>
        </w:rPr>
        <w:t>KOLD News 13, December 29, 2020</w:t>
      </w:r>
    </w:p>
    <w:p>
      <w:pPr>
        <w:spacing w:line="288" w:lineRule="auto" w:before="113"/>
        <w:ind w:left="356" w:right="32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67040" id="docshape9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“Come Jan. 1, keep your hands on the wheel,” </w:t>
      </w:r>
      <w:r>
        <w:rPr>
          <w:i/>
          <w:color w:val="6E6158"/>
          <w:sz w:val="20"/>
        </w:rPr>
        <w:t>East Valley Tribune, </w:t>
      </w:r>
      <w:r>
        <w:rPr>
          <w:color w:val="6E6158"/>
          <w:sz w:val="19"/>
        </w:rPr>
        <w:t>December 27,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36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238923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2885pt;width:1.65pt;height:1.65pt;mso-position-horizontal-relative:page;mso-position-vertical-relative:paragraph;z-index:15767552" id="docshape92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“Law enforcement to hand out tickets for distracted driving in Arizona starting Jan. 1,</w:t>
      </w:r>
      <w:r>
        <w:rPr>
          <w:color w:val="6E6158"/>
          <w:spacing w:val="40"/>
        </w:rPr>
        <w:t> </w:t>
      </w:r>
      <w:r>
        <w:rPr>
          <w:color w:val="6E6158"/>
        </w:rPr>
        <w:t>2021,” ABC 15 Arizona, December 14, 2020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230846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857pt;width:1.65pt;height:1.65pt;mso-position-horizontal-relative:page;mso-position-vertical-relative:paragraph;z-index:15768064" id="docshape93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“Recreational marijuana available to buy next spring,” News 4 Tucson, December </w:t>
      </w:r>
      <w:r>
        <w:rPr>
          <w:color w:val="6E6158"/>
        </w:rPr>
        <w:t>6,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04pt;width:1.65pt;height:1.65pt;mso-position-horizontal-relative:page;mso-position-vertical-relative:paragraph;z-index:15768576" id="docshape9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“Recreational marijuana is legal in Arizona but there’s still no way legally to get it, at</w:t>
      </w:r>
      <w:r>
        <w:rPr>
          <w:color w:val="6E6158"/>
          <w:spacing w:val="40"/>
        </w:rPr>
        <w:t> </w:t>
      </w:r>
      <w:r>
        <w:rPr>
          <w:color w:val="6E6158"/>
        </w:rPr>
        <w:t>least for now,” KVUE, November 30, 2020</w:t>
      </w:r>
    </w:p>
    <w:p>
      <w:pPr>
        <w:pStyle w:val="BodyText"/>
        <w:spacing w:line="29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8pt;width:1.65pt;height:1.65pt;mso-position-horizontal-relative:page;mso-position-vertical-relative:paragraph;z-index:15769088" id="docshape9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weed law takes effect but sales are off limits,” KOLD 13 News, November 30,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2002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79pt;width:1.65pt;height:1.65pt;mso-position-horizontal-relative:page;mso-position-vertical-relative:paragraph;z-index:15769600" id="docshape9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4">
        <w:r>
          <w:rPr>
            <w:color w:val="FF8100"/>
          </w:rPr>
          <w:t>Author,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“COVID-19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Liability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Waivers: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What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Businesses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Should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Know,”</w:t>
        </w:r>
      </w:hyperlink>
      <w:r>
        <w:rPr>
          <w:color w:val="FF8100"/>
          <w:spacing w:val="7"/>
        </w:rPr>
        <w:t> </w:t>
      </w:r>
      <w:hyperlink r:id="rId34">
        <w:r>
          <w:rPr>
            <w:i/>
            <w:color w:val="FF8100"/>
            <w:sz w:val="20"/>
          </w:rPr>
          <w:t>Law360,</w:t>
        </w:r>
      </w:hyperlink>
      <w:r>
        <w:rPr>
          <w:i/>
          <w:color w:val="FF8100"/>
          <w:spacing w:val="5"/>
          <w:sz w:val="20"/>
        </w:rPr>
        <w:t> </w:t>
      </w:r>
      <w:hyperlink r:id="rId34">
        <w:r>
          <w:rPr>
            <w:color w:val="FF8100"/>
          </w:rPr>
          <w:t>June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24,</w:t>
        </w:r>
        <w:r>
          <w:rPr>
            <w:color w:val="FF8100"/>
            <w:spacing w:val="8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72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261817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5536pt;width:1.65pt;height:1.65pt;mso-position-horizontal-relative:page;mso-position-vertical-relative:paragraph;z-index:15770112" id="docshape97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“President Trump ‘not worried at all’ about Phoenix visit amid coronavirus </w:t>
      </w:r>
      <w:r>
        <w:rPr>
          <w:color w:val="6E6158"/>
        </w:rPr>
        <w:t>concerns,”</w:t>
      </w:r>
      <w:r>
        <w:rPr>
          <w:color w:val="6E6158"/>
          <w:spacing w:val="40"/>
        </w:rPr>
        <w:t> </w:t>
      </w:r>
      <w:r>
        <w:rPr>
          <w:color w:val="6E6158"/>
        </w:rPr>
        <w:t>ABC 15 News, June 22, 2020</w:t>
      </w:r>
    </w:p>
    <w:p>
      <w:pPr>
        <w:pStyle w:val="BodyText"/>
        <w:spacing w:line="278" w:lineRule="auto" w:before="121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236047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382pt;width:1.65pt;height:1.65pt;mso-position-horizontal-relative:page;mso-position-vertical-relative:paragraph;z-index:15770624" id="docshape98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“You’ll Have to Do This One Thing Before You Return to Work Amid Coronavirus,”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z w:val="20"/>
        </w:rPr>
        <w:t> Life</w:t>
      </w:r>
      <w:r>
        <w:rPr>
          <w:color w:val="6E6158"/>
        </w:rPr>
        <w:t>, June 16, 2020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149338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58959pt;width:1.65pt;height:1.65pt;mso-position-horizontal-relative:page;mso-position-vertical-relative:paragraph;z-index:15771136" id="docshape99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“Fact</w:t>
      </w:r>
      <w:r>
        <w:rPr>
          <w:color w:val="6E6158"/>
          <w:spacing w:val="11"/>
        </w:rPr>
        <w:t> </w:t>
      </w:r>
      <w:r>
        <w:rPr>
          <w:color w:val="6E6158"/>
        </w:rPr>
        <w:t>Finders:</w:t>
      </w:r>
      <w:r>
        <w:rPr>
          <w:color w:val="6E6158"/>
          <w:spacing w:val="11"/>
        </w:rPr>
        <w:t> </w:t>
      </w:r>
      <w:r>
        <w:rPr>
          <w:color w:val="6E6158"/>
        </w:rPr>
        <w:t>Three</w:t>
      </w:r>
      <w:r>
        <w:rPr>
          <w:color w:val="6E6158"/>
          <w:spacing w:val="11"/>
        </w:rPr>
        <w:t> </w:t>
      </w:r>
      <w:r>
        <w:rPr>
          <w:color w:val="6E6158"/>
        </w:rPr>
        <w:t>things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liability</w:t>
      </w:r>
      <w:r>
        <w:rPr>
          <w:color w:val="6E6158"/>
          <w:spacing w:val="11"/>
        </w:rPr>
        <w:t> </w:t>
      </w:r>
      <w:r>
        <w:rPr>
          <w:color w:val="6E6158"/>
        </w:rPr>
        <w:t>waiver</w:t>
      </w:r>
      <w:r>
        <w:rPr>
          <w:color w:val="6E6158"/>
          <w:spacing w:val="10"/>
        </w:rPr>
        <w:t> </w:t>
      </w:r>
      <w:r>
        <w:rPr>
          <w:color w:val="6E6158"/>
        </w:rPr>
        <w:t>needs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have,”</w:t>
      </w:r>
      <w:r>
        <w:rPr>
          <w:color w:val="6E6158"/>
          <w:spacing w:val="11"/>
        </w:rPr>
        <w:t> </w:t>
      </w:r>
      <w:r>
        <w:rPr>
          <w:color w:val="6E6158"/>
        </w:rPr>
        <w:t>KOLD,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29,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175323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004pt;width:1.65pt;height:1.65pt;mso-position-horizontal-relative:page;mso-position-vertical-relative:paragraph;z-index:15771648" id="docshape10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“Fact</w:t>
      </w:r>
      <w:r>
        <w:rPr>
          <w:color w:val="6E6158"/>
          <w:spacing w:val="11"/>
        </w:rPr>
        <w:t> </w:t>
      </w:r>
      <w:r>
        <w:rPr>
          <w:color w:val="6E6158"/>
        </w:rPr>
        <w:t>Finders:</w:t>
      </w:r>
      <w:r>
        <w:rPr>
          <w:color w:val="6E6158"/>
          <w:spacing w:val="11"/>
        </w:rPr>
        <w:t> </w:t>
      </w:r>
      <w:r>
        <w:rPr>
          <w:color w:val="6E6158"/>
        </w:rPr>
        <w:t>Will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COVID-19</w:t>
      </w:r>
      <w:r>
        <w:rPr>
          <w:color w:val="6E6158"/>
          <w:spacing w:val="10"/>
        </w:rPr>
        <w:t> </w:t>
      </w:r>
      <w:r>
        <w:rPr>
          <w:color w:val="6E6158"/>
        </w:rPr>
        <w:t>liability</w:t>
      </w:r>
      <w:r>
        <w:rPr>
          <w:color w:val="6E6158"/>
          <w:spacing w:val="11"/>
        </w:rPr>
        <w:t> </w:t>
      </w:r>
      <w:r>
        <w:rPr>
          <w:color w:val="6E6158"/>
        </w:rPr>
        <w:t>waiver</w:t>
      </w:r>
      <w:r>
        <w:rPr>
          <w:color w:val="6E6158"/>
          <w:spacing w:val="11"/>
        </w:rPr>
        <w:t> </w:t>
      </w:r>
      <w:r>
        <w:rPr>
          <w:color w:val="6E6158"/>
        </w:rPr>
        <w:t>hold</w:t>
      </w:r>
      <w:r>
        <w:rPr>
          <w:color w:val="6E6158"/>
          <w:spacing w:val="11"/>
        </w:rPr>
        <w:t> </w:t>
      </w:r>
      <w:r>
        <w:rPr>
          <w:color w:val="6E6158"/>
        </w:rPr>
        <w:t>up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court?,”</w:t>
      </w:r>
      <w:r>
        <w:rPr>
          <w:color w:val="6E6158"/>
          <w:spacing w:val="11"/>
        </w:rPr>
        <w:t> </w:t>
      </w:r>
      <w:r>
        <w:rPr>
          <w:color w:val="6E6158"/>
        </w:rPr>
        <w:t>KOLD,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29,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268284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4792pt;width:1.65pt;height:1.65pt;mso-position-horizontal-relative:page;mso-position-vertical-relative:paragraph;z-index:15772160" id="docshape101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“Businesses seeking COVID-19 liability waivers won’t automatically be immune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lawsuits,” </w:t>
      </w:r>
      <w:r>
        <w:rPr>
          <w:i/>
          <w:color w:val="6E6158"/>
          <w:sz w:val="20"/>
        </w:rPr>
        <w:t>Washington Examiner, </w:t>
      </w:r>
      <w:r>
        <w:rPr>
          <w:color w:val="6E6158"/>
        </w:rPr>
        <w:t>May 28, 2020</w:t>
      </w:r>
    </w:p>
    <w:p>
      <w:pPr>
        <w:pStyle w:val="BodyText"/>
        <w:spacing w:line="292" w:lineRule="auto" w:before="128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233644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7207pt;width:1.65pt;height:1.65pt;mso-position-horizontal-relative:page;mso-position-vertical-relative:paragraph;z-index:15772672" id="docshape102" coordorigin="1675,368" coordsize="33,33" path="m1696,400l1687,400,1683,399,1676,393,1675,389,1675,380,1676,376,1683,370,1687,368,1696,368,1699,370,1706,376,1707,380,1707,384,1707,389,1706,393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“Proposed bill could allow legal protections for businesses if someone </w:t>
      </w:r>
      <w:r>
        <w:rPr>
          <w:color w:val="6E6158"/>
        </w:rPr>
        <w:t>contracts COVID-19,” Fox 10 Phoenix, May 27, 2020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235814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062pt;width:1.65pt;height:1.65pt;mso-position-horizontal-relative:page;mso-position-vertical-relative:paragraph;z-index:15773184" id="docshape10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5">
        <w:r>
          <w:rPr>
            <w:color w:val="FF8100"/>
          </w:rPr>
          <w:t>Interview, “What to do before signing COVID-19 liability waivers,” Arizona Horizon, May </w:t>
        </w:r>
        <w:r>
          <w:rPr>
            <w:color w:val="FF8100"/>
          </w:rPr>
          <w:t>26,</w:t>
        </w:r>
      </w:hyperlink>
      <w:r>
        <w:rPr>
          <w:color w:val="FF8100"/>
          <w:spacing w:val="40"/>
        </w:rPr>
        <w:t> </w:t>
      </w:r>
      <w:hyperlink r:id="rId35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23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230911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020pt;width:1.65pt;height:1.65pt;mso-position-horizontal-relative:page;mso-position-vertical-relative:paragraph;z-index:15773696" id="docshape104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More businesses may add liability waivers. Do customers have to </w:t>
      </w:r>
      <w:r>
        <w:rPr>
          <w:color w:val="6E6158"/>
        </w:rPr>
        <w:t>sign?”</w:t>
      </w:r>
      <w:r>
        <w:rPr>
          <w:color w:val="6E6158"/>
          <w:spacing w:val="40"/>
        </w:rPr>
        <w:t> </w:t>
      </w:r>
      <w:r>
        <w:rPr>
          <w:color w:val="6E6158"/>
        </w:rPr>
        <w:t>KOLD, May 25, 2020</w:t>
      </w:r>
    </w:p>
    <w:p>
      <w:pPr>
        <w:spacing w:line="278" w:lineRule="auto" w:before="122"/>
        <w:ind w:left="356" w:right="39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236256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875pt;width:1.65pt;height:1.65pt;mso-position-horizontal-relative:page;mso-position-vertical-relative:paragraph;z-index:15774208" id="docshape10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6">
        <w:r>
          <w:rPr>
            <w:color w:val="FF8100"/>
            <w:sz w:val="19"/>
          </w:rPr>
          <w:t>Author, “Flurry of COVID-19 lawsuits may be on the way as Arizona reopens,”</w:t>
        </w:r>
      </w:hyperlink>
      <w:r>
        <w:rPr>
          <w:color w:val="FF8100"/>
          <w:sz w:val="19"/>
        </w:rPr>
        <w:t> </w:t>
      </w:r>
      <w:hyperlink r:id="rId36">
        <w:r>
          <w:rPr>
            <w:i/>
            <w:color w:val="FF8100"/>
            <w:sz w:val="20"/>
          </w:rPr>
          <w:t>Arizona Capitol</w:t>
        </w:r>
      </w:hyperlink>
      <w:r>
        <w:rPr>
          <w:i/>
          <w:color w:val="FF8100"/>
          <w:sz w:val="20"/>
        </w:rPr>
        <w:t> </w:t>
      </w:r>
      <w:hyperlink r:id="rId36">
        <w:r>
          <w:rPr>
            <w:i/>
            <w:color w:val="FF8100"/>
            <w:sz w:val="20"/>
          </w:rPr>
          <w:t>Times,</w:t>
        </w:r>
      </w:hyperlink>
      <w:r>
        <w:rPr>
          <w:i/>
          <w:color w:val="FF8100"/>
          <w:sz w:val="20"/>
        </w:rPr>
        <w:t> </w:t>
      </w:r>
      <w:hyperlink r:id="rId36">
        <w:r>
          <w:rPr>
            <w:color w:val="FF8100"/>
            <w:sz w:val="19"/>
          </w:rPr>
          <w:t>May 20, 2020</w:t>
        </w:r>
      </w:hyperlink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241924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49208pt;width:1.65pt;height:1.65pt;mso-position-horizontal-relative:page;mso-position-vertical-relative:paragraph;z-index:15774720" id="docshape106" coordorigin="1675,381" coordsize="33,33" path="m1696,414l1687,414,1683,412,1676,406,1675,402,1675,393,1676,389,1683,383,1687,381,1696,381,1699,383,1706,389,1707,393,1707,397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 legal state of returning to work during COVID-19,” </w:t>
      </w:r>
      <w:r>
        <w:rPr>
          <w:i/>
          <w:color w:val="6E6158"/>
          <w:sz w:val="20"/>
        </w:rPr>
        <w:t>Tucson Local Media</w:t>
      </w:r>
      <w:r>
        <w:rPr>
          <w:color w:val="6E6158"/>
        </w:rPr>
        <w:t>, May 20,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17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226531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37091pt;width:1.65pt;height:1.65pt;mso-position-horizontal-relative:page;mso-position-vertical-relative:paragraph;z-index:15775232" id="docshape107" coordorigin="1675,357" coordsize="33,33" path="m1696,389l1687,389,1683,388,1676,381,1675,378,1675,369,1676,365,1683,358,1687,357,1696,357,1699,358,1706,365,1707,369,1707,373,1707,378,1706,381,1699,388,1696,3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“Liability waivers becoming commonplace as businesses anticipate COVID-</w:t>
      </w:r>
      <w:r>
        <w:rPr>
          <w:color w:val="6E6158"/>
        </w:rPr>
        <w:t>19 lawsuits,” ABC 15, May 19, 2020</w:t>
      </w:r>
    </w:p>
    <w:p>
      <w:pPr>
        <w:pStyle w:val="BodyText"/>
        <w:spacing w:line="290" w:lineRule="auto" w:before="123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235685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7945pt;width:1.65pt;height:1.65pt;mso-position-horizontal-relative:page;mso-position-vertical-relative:paragraph;z-index:15775744" id="docshape108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7">
        <w:r>
          <w:rPr>
            <w:color w:val="FF8100"/>
          </w:rPr>
          <w:t>Author, “Are business owners legally responsible if a customer or employee catches COVID-</w:t>
        </w:r>
      </w:hyperlink>
      <w:r>
        <w:rPr>
          <w:color w:val="FF8100"/>
        </w:rPr>
        <w:t> </w:t>
      </w:r>
      <w:hyperlink r:id="rId37">
        <w:r>
          <w:rPr>
            <w:color w:val="FF8100"/>
          </w:rPr>
          <w:t>19?”</w:t>
        </w:r>
      </w:hyperlink>
      <w:r>
        <w:rPr>
          <w:color w:val="FF8100"/>
        </w:rPr>
        <w:t> </w:t>
      </w:r>
      <w:hyperlink r:id="rId37">
        <w:r>
          <w:rPr>
            <w:i/>
            <w:color w:val="FF8100"/>
            <w:sz w:val="20"/>
          </w:rPr>
          <w:t>AZ Big Media</w:t>
        </w:r>
      </w:hyperlink>
      <w:hyperlink r:id="rId37">
        <w:r>
          <w:rPr>
            <w:color w:val="FF8100"/>
          </w:rPr>
          <w:t>, May 14, 2020</w:t>
        </w:r>
      </w:hyperlink>
    </w:p>
    <w:p>
      <w:pPr>
        <w:pStyle w:val="BodyText"/>
        <w:spacing w:line="292" w:lineRule="auto" w:before="12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229401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63107pt;width:1.65pt;height:1.65pt;mso-position-horizontal-relative:page;mso-position-vertical-relative:paragraph;z-index:15776256" id="docshape109" coordorigin="1675,361" coordsize="33,33" path="m1696,394l1687,394,1683,392,1676,386,1675,382,1675,373,1676,369,1683,363,1687,361,1696,361,1699,363,1706,369,1707,373,1707,378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8">
        <w:r>
          <w:rPr>
            <w:color w:val="FF8100"/>
          </w:rPr>
          <w:t>Interview, “Legal ramifications for businesses reopening during the pandemic”, </w:t>
        </w:r>
        <w:r>
          <w:rPr>
            <w:color w:val="FF8100"/>
          </w:rPr>
          <w:t>Arizona</w:t>
        </w:r>
      </w:hyperlink>
      <w:r>
        <w:rPr>
          <w:color w:val="FF8100"/>
        </w:rPr>
        <w:t> </w:t>
      </w:r>
      <w:hyperlink r:id="rId38">
        <w:r>
          <w:rPr>
            <w:color w:val="FF8100"/>
          </w:rPr>
          <w:t>Horizon, May 13, 2020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143004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193pt;width:1.65pt;height:1.65pt;mso-position-horizontal-relative:page;mso-position-vertical-relative:paragraph;z-index:15776768" id="docshape11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“Is</w:t>
      </w:r>
      <w:r>
        <w:rPr>
          <w:color w:val="6E6158"/>
          <w:spacing w:val="8"/>
        </w:rPr>
        <w:t> </w:t>
      </w:r>
      <w:r>
        <w:rPr>
          <w:color w:val="6E6158"/>
        </w:rPr>
        <w:t>Opening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8"/>
        </w:rPr>
        <w:t> </w:t>
      </w:r>
      <w:r>
        <w:rPr>
          <w:color w:val="6E6158"/>
        </w:rPr>
        <w:t>Also</w:t>
      </w:r>
      <w:r>
        <w:rPr>
          <w:color w:val="6E6158"/>
          <w:spacing w:val="8"/>
        </w:rPr>
        <w:t> </w:t>
      </w:r>
      <w:r>
        <w:rPr>
          <w:color w:val="6E6158"/>
        </w:rPr>
        <w:t>Opening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Liability?”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</w:rPr>
        <w:t>13,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9328" id="docshape111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Businesses at a higher risk to claims related to COVID-19,” KOLD, May</w:t>
      </w:r>
      <w:r>
        <w:rPr>
          <w:color w:val="6E6158"/>
          <w:spacing w:val="40"/>
        </w:rPr>
        <w:t> </w:t>
      </w:r>
      <w:r>
        <w:rPr>
          <w:color w:val="6E6158"/>
        </w:rPr>
        <w:t>13, 2020</w:t>
      </w:r>
    </w:p>
    <w:p>
      <w:pPr>
        <w:pStyle w:val="BodyText"/>
        <w:spacing w:before="122" w:after="4"/>
        <w:rPr>
          <w:i/>
          <w:sz w:val="20"/>
        </w:rPr>
      </w:pPr>
      <w:hyperlink r:id="rId39">
        <w:r>
          <w:rPr>
            <w:color w:val="FF8100"/>
          </w:rPr>
          <w:t>Author,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“Flurry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lawsuits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be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on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way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as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Arizona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reopens,”</w:t>
        </w:r>
      </w:hyperlink>
      <w:r>
        <w:rPr>
          <w:color w:val="FF8100"/>
          <w:spacing w:val="7"/>
        </w:rPr>
        <w:t> </w:t>
      </w:r>
      <w:hyperlink r:id="rId39">
        <w:r>
          <w:rPr>
            <w:i/>
            <w:color w:val="FF8100"/>
            <w:sz w:val="20"/>
          </w:rPr>
          <w:t>Tuscon</w:t>
        </w:r>
        <w:r>
          <w:rPr>
            <w:i/>
            <w:color w:val="FF8100"/>
            <w:spacing w:val="3"/>
            <w:sz w:val="20"/>
          </w:rPr>
          <w:t> </w:t>
        </w:r>
        <w:r>
          <w:rPr>
            <w:i/>
            <w:color w:val="FF8100"/>
            <w:spacing w:val="-2"/>
            <w:sz w:val="20"/>
          </w:rPr>
          <w:t>Sentinel,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2" coordorigin="0,0" coordsize="33,33">
                <v:shape style="position:absolute;left:0;top:0;width:33;height:33" id="docshape11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hyperlink r:id="rId39">
        <w:r>
          <w:rPr>
            <w:color w:val="FF8100"/>
          </w:rPr>
          <w:t>May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8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73" w:after="8"/>
      </w:pPr>
      <w:r>
        <w:rPr>
          <w:color w:val="6E6158"/>
        </w:rPr>
        <w:t>Co-author,</w:t>
      </w:r>
      <w:r>
        <w:rPr>
          <w:color w:val="6E6158"/>
          <w:spacing w:val="9"/>
        </w:rPr>
        <w:t> </w:t>
      </w:r>
      <w:r>
        <w:rPr>
          <w:color w:val="6E6158"/>
        </w:rPr>
        <w:t>“My</w:t>
      </w:r>
      <w:r>
        <w:rPr>
          <w:color w:val="6E6158"/>
          <w:spacing w:val="9"/>
        </w:rPr>
        <w:t> </w:t>
      </w:r>
      <w:r>
        <w:rPr>
          <w:color w:val="6E6158"/>
        </w:rPr>
        <w:t>View: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9"/>
        </w:rPr>
        <w:t> </w:t>
      </w:r>
      <w:r>
        <w:rPr>
          <w:color w:val="6E6158"/>
        </w:rPr>
        <w:t>‘force</w:t>
      </w:r>
      <w:r>
        <w:rPr>
          <w:color w:val="6E6158"/>
          <w:spacing w:val="9"/>
        </w:rPr>
        <w:t> </w:t>
      </w:r>
      <w:r>
        <w:rPr>
          <w:color w:val="6E6158"/>
        </w:rPr>
        <w:t>majeure’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offer</w:t>
      </w:r>
      <w:r>
        <w:rPr>
          <w:color w:val="6E6158"/>
          <w:spacing w:val="10"/>
        </w:rPr>
        <w:t> </w:t>
      </w:r>
      <w:r>
        <w:rPr>
          <w:color w:val="6E6158"/>
        </w:rPr>
        <w:t>way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contract</w:t>
      </w:r>
      <w:r>
        <w:rPr>
          <w:color w:val="6E6158"/>
          <w:spacing w:val="10"/>
        </w:rPr>
        <w:t> </w:t>
      </w:r>
      <w:r>
        <w:rPr>
          <w:color w:val="6E6158"/>
        </w:rPr>
        <w:t>due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Covid-</w:t>
      </w:r>
      <w:r>
        <w:rPr>
          <w:color w:val="6E6158"/>
          <w:spacing w:val="-4"/>
        </w:rPr>
        <w:t>19,”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4" coordorigin="0,0" coordsize="33,33">
                <v:shape style="position:absolute;left:0;top:0;width:33;height:33" id="docshape115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12,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9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7pt;width:1.65pt;height:1.65pt;mso-position-horizontal-relative:page;mso-position-vertical-relative:paragraph;z-index:15779840" id="docshape116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Can a customer prove they caught COVID-19 at a </w:t>
      </w:r>
      <w:r>
        <w:rPr>
          <w:color w:val="6E6158"/>
        </w:rPr>
        <w:t>particular business?” KOLD, May 11, 2020</w:t>
      </w:r>
    </w:p>
    <w:p>
      <w:pPr>
        <w:pStyle w:val="BodyText"/>
        <w:spacing w:line="283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231069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81pt;width:1.65pt;height:1.65pt;mso-position-horizontal-relative:page;mso-position-vertical-relative:paragraph;z-index:15780352" id="docshape117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“Covid-19 lawsuits: Valley lawyer assesses legal challenges for businesses as </w:t>
      </w:r>
      <w:r>
        <w:rPr>
          <w:color w:val="6E6158"/>
        </w:rPr>
        <w:t>they reopen,” </w:t>
      </w:r>
      <w:r>
        <w:rPr>
          <w:i/>
          <w:color w:val="6E6158"/>
          <w:sz w:val="20"/>
        </w:rPr>
        <w:t>Phoenix Business Journal</w:t>
      </w:r>
      <w:r>
        <w:rPr>
          <w:color w:val="6E6158"/>
        </w:rPr>
        <w:t>, May 10, 2020</w:t>
      </w:r>
    </w:p>
    <w:p>
      <w:pPr>
        <w:pStyle w:val="BodyText"/>
        <w:spacing w:line="292" w:lineRule="auto" w:before="135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238426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376pt;width:1.65pt;height:1.65pt;mso-position-horizontal-relative:page;mso-position-vertical-relative:paragraph;z-index:15780864" id="docshape118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“Families plan to sue long-term care facilities after loved ones’ deaths,” </w:t>
      </w:r>
      <w:r>
        <w:rPr>
          <w:color w:val="6E6158"/>
        </w:rPr>
        <w:t>ABC15 Arizona, May 6, 2020</w:t>
      </w:r>
    </w:p>
    <w:p>
      <w:pPr>
        <w:pStyle w:val="BodyText"/>
        <w:spacing w:line="29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230984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7735pt;width:1.65pt;height:1.65pt;mso-position-horizontal-relative:page;mso-position-vertical-relative:paragraph;z-index:15781376" id="docshape119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“Lawyer talks liability lawsuits businesses may face opening back up </w:t>
      </w:r>
      <w:r>
        <w:rPr>
          <w:color w:val="6E6158"/>
        </w:rPr>
        <w:t>amid pandemic,” Fox 10 Phoenix, May 6, 2020</w:t>
      </w:r>
    </w:p>
    <w:p>
      <w:pPr>
        <w:pStyle w:val="BodyText"/>
        <w:spacing w:line="278" w:lineRule="auto" w:before="12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235693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582pt;width:1.65pt;height:1.65pt;mso-position-horizontal-relative:page;mso-position-vertical-relative:paragraph;z-index:15781888" id="docshape120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0">
        <w:r>
          <w:rPr>
            <w:color w:val="FF8100"/>
          </w:rPr>
          <w:t>Co-author, “If a business can’t survive because of COVID-19, is there a way out?”</w:t>
        </w:r>
      </w:hyperlink>
      <w:r>
        <w:rPr>
          <w:color w:val="FF8100"/>
        </w:rPr>
        <w:t> </w:t>
      </w:r>
      <w:hyperlink r:id="rId40">
        <w:r>
          <w:rPr>
            <w:i/>
            <w:color w:val="FF8100"/>
            <w:sz w:val="20"/>
          </w:rPr>
          <w:t>Tucson</w:t>
        </w:r>
      </w:hyperlink>
      <w:r>
        <w:rPr>
          <w:i/>
          <w:color w:val="FF8100"/>
          <w:sz w:val="20"/>
        </w:rPr>
        <w:t> </w:t>
      </w:r>
      <w:hyperlink r:id="rId40">
        <w:r>
          <w:rPr>
            <w:i/>
            <w:color w:val="FF8100"/>
            <w:sz w:val="20"/>
          </w:rPr>
          <w:t>Sentinel,</w:t>
        </w:r>
      </w:hyperlink>
      <w:r>
        <w:rPr>
          <w:i/>
          <w:color w:val="FF8100"/>
          <w:sz w:val="20"/>
        </w:rPr>
        <w:t> </w:t>
      </w:r>
      <w:hyperlink r:id="rId40">
        <w:r>
          <w:rPr>
            <w:color w:val="FF8100"/>
          </w:rPr>
          <w:t>May 5, 2020</w:t>
        </w:r>
      </w:hyperlink>
    </w:p>
    <w:p>
      <w:pPr>
        <w:spacing w:line="297" w:lineRule="auto" w:before="123"/>
        <w:ind w:left="356" w:right="13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241997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54909pt;width:1.65pt;height:1.65pt;mso-position-horizontal-relative:page;mso-position-vertical-relative:paragraph;z-index:15782400" id="docshape121" coordorigin="1675,381" coordsize="33,33" path="m1696,414l1687,414,1683,412,1676,406,1675,402,1675,393,1676,389,1683,383,1687,381,1696,381,1699,383,1706,389,1707,393,1707,397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“Discussing Business Protection Strategies with Marc Lamber,” </w:t>
      </w:r>
      <w:r>
        <w:rPr>
          <w:i/>
          <w:color w:val="6E6158"/>
          <w:sz w:val="20"/>
        </w:rPr>
        <w:t>Inside Tucson Business</w:t>
      </w:r>
      <w:r>
        <w:rPr>
          <w:color w:val="6E6158"/>
          <w:sz w:val="19"/>
        </w:rPr>
        <w:t>, April 24, 2020</w:t>
      </w:r>
    </w:p>
    <w:p>
      <w:pPr>
        <w:pStyle w:val="BodyText"/>
        <w:spacing w:line="292" w:lineRule="auto" w:before="117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226603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42808pt;width:1.65pt;height:1.65pt;mso-position-horizontal-relative:page;mso-position-vertical-relative:paragraph;z-index:15782912" id="docshape122" coordorigin="1675,357" coordsize="33,33" path="m1696,389l1687,389,1683,388,1676,381,1675,378,1675,369,1676,365,1683,358,1687,357,1696,357,1699,358,1706,365,1707,369,1707,373,1707,378,1706,381,1699,388,1696,3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“Contract Clause Could Cancel Obligations During COVID-19 Pandemic,” </w:t>
      </w:r>
      <w:r>
        <w:rPr>
          <w:color w:val="6E6158"/>
        </w:rPr>
        <w:t>KTAR News, March 23, 2020</w:t>
      </w:r>
    </w:p>
    <w:p>
      <w:pPr>
        <w:pStyle w:val="BodyText"/>
        <w:spacing w:line="302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235758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654pt;width:1.65pt;height:1.65pt;mso-position-horizontal-relative:page;mso-position-vertical-relative:paragraph;z-index:15783424" id="docshape12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“Study: Texting While Walking Increases Chance for Accidents,” ABC-15 </w:t>
      </w:r>
      <w:r>
        <w:rPr>
          <w:color w:val="6E6158"/>
        </w:rPr>
        <w:t>Arizona, February 17, 2020</w:t>
      </w: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131090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053pt;width:1.65pt;height:1.65pt;mso-position-horizontal-relative:page;mso-position-vertical-relative:paragraph;z-index:15783936" id="docshape1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“E-Biz</w:t>
      </w:r>
      <w:r>
        <w:rPr>
          <w:color w:val="6E6158"/>
          <w:spacing w:val="9"/>
        </w:rPr>
        <w:t> </w:t>
      </w:r>
      <w:r>
        <w:rPr>
          <w:color w:val="6E6158"/>
        </w:rPr>
        <w:t>Players</w:t>
      </w:r>
      <w:r>
        <w:rPr>
          <w:color w:val="6E6158"/>
          <w:spacing w:val="9"/>
        </w:rPr>
        <w:t> </w:t>
      </w:r>
      <w:r>
        <w:rPr>
          <w:color w:val="6E6158"/>
        </w:rPr>
        <w:t>Pinning</w:t>
      </w:r>
      <w:r>
        <w:rPr>
          <w:color w:val="6E6158"/>
          <w:spacing w:val="10"/>
        </w:rPr>
        <w:t> </w:t>
      </w:r>
      <w:r>
        <w:rPr>
          <w:color w:val="6E6158"/>
        </w:rPr>
        <w:t>Hopes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3rd</w:t>
      </w:r>
      <w:r>
        <w:rPr>
          <w:color w:val="6E6158"/>
          <w:spacing w:val="10"/>
        </w:rPr>
        <w:t> </w:t>
      </w:r>
      <w:r>
        <w:rPr>
          <w:color w:val="6E6158"/>
        </w:rPr>
        <w:t>Circ.</w:t>
      </w:r>
      <w:r>
        <w:rPr>
          <w:color w:val="6E6158"/>
          <w:spacing w:val="9"/>
        </w:rPr>
        <w:t> </w:t>
      </w:r>
      <w:r>
        <w:rPr>
          <w:color w:val="6E6158"/>
        </w:rPr>
        <w:t>Amazon</w:t>
      </w:r>
      <w:r>
        <w:rPr>
          <w:color w:val="6E6158"/>
          <w:spacing w:val="9"/>
        </w:rPr>
        <w:t> </w:t>
      </w:r>
      <w:r>
        <w:rPr>
          <w:color w:val="6E6158"/>
        </w:rPr>
        <w:t>Ruling,”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February</w:t>
      </w:r>
      <w:r>
        <w:rPr>
          <w:color w:val="6E6158"/>
          <w:spacing w:val="9"/>
        </w:rPr>
        <w:t> </w:t>
      </w:r>
      <w:r>
        <w:rPr>
          <w:color w:val="6E6158"/>
        </w:rPr>
        <w:t>14,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spacing w:before="161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Quoted,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“The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10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Deadliest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Driver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Distractions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[+How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Avoid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Them],”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My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Car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Insurance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4"/>
          <w:sz w:val="20"/>
        </w:rPr>
        <w:t>123,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25" coordorigin="0,0" coordsize="33,33">
                <v:shape style="position:absolute;left:0;top:0;width:33;height:33" id="docshape126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8" w:lineRule="auto" w:before="172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84448" id="docshape127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“Super Bowl Party? Know Your State’s Social-Host Liability Laws,” </w:t>
      </w:r>
      <w:r>
        <w:rPr>
          <w:i/>
          <w:color w:val="6E6158"/>
          <w:sz w:val="20"/>
        </w:rPr>
        <w:t>Newsmax, </w:t>
      </w:r>
      <w:r>
        <w:rPr>
          <w:color w:val="6E6158"/>
        </w:rPr>
        <w:t>January 31, 2020</w:t>
      </w:r>
    </w:p>
    <w:p>
      <w:pPr>
        <w:pStyle w:val="BodyText"/>
        <w:spacing w:line="292" w:lineRule="auto" w:before="128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233524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87772pt;width:1.65pt;height:1.65pt;mso-position-horizontal-relative:page;mso-position-vertical-relative:paragraph;z-index:15784960" id="docshape128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“If You Host a New Year’s Eve Party, What Are You Liable For?” 12 News, December 30, 2019</w:t>
      </w:r>
    </w:p>
    <w:p>
      <w:pPr>
        <w:pStyle w:val="BodyText"/>
        <w:spacing w:before="131" w:after="7"/>
      </w:pP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“9th</w:t>
      </w:r>
      <w:r>
        <w:rPr>
          <w:color w:val="6E6158"/>
          <w:spacing w:val="11"/>
        </w:rPr>
        <w:t> </w:t>
      </w:r>
      <w:r>
        <w:rPr>
          <w:color w:val="6E6158"/>
        </w:rPr>
        <w:t>Circuit</w:t>
      </w:r>
      <w:r>
        <w:rPr>
          <w:color w:val="6E6158"/>
          <w:spacing w:val="10"/>
        </w:rPr>
        <w:t> </w:t>
      </w:r>
      <w:r>
        <w:rPr>
          <w:color w:val="6E6158"/>
        </w:rPr>
        <w:t>Puts</w:t>
      </w:r>
      <w:r>
        <w:rPr>
          <w:color w:val="6E6158"/>
          <w:spacing w:val="11"/>
        </w:rPr>
        <w:t> </w:t>
      </w:r>
      <w:r>
        <w:rPr>
          <w:color w:val="6E6158"/>
        </w:rPr>
        <w:t>Facebook’s</w:t>
      </w:r>
      <w:r>
        <w:rPr>
          <w:color w:val="6E6158"/>
          <w:spacing w:val="10"/>
        </w:rPr>
        <w:t> </w:t>
      </w:r>
      <w:r>
        <w:rPr>
          <w:color w:val="6E6158"/>
        </w:rPr>
        <w:t>Facial</w:t>
      </w:r>
      <w:r>
        <w:rPr>
          <w:color w:val="6E6158"/>
          <w:spacing w:val="11"/>
        </w:rPr>
        <w:t> </w:t>
      </w:r>
      <w:r>
        <w:rPr>
          <w:color w:val="6E6158"/>
        </w:rPr>
        <w:t>Recognition</w:t>
      </w:r>
      <w:r>
        <w:rPr>
          <w:color w:val="6E6158"/>
          <w:spacing w:val="10"/>
        </w:rPr>
        <w:t> </w:t>
      </w:r>
      <w:r>
        <w:rPr>
          <w:color w:val="6E6158"/>
        </w:rPr>
        <w:t>Tech</w:t>
      </w:r>
      <w:r>
        <w:rPr>
          <w:color w:val="6E6158"/>
          <w:spacing w:val="11"/>
        </w:rPr>
        <w:t> </w:t>
      </w:r>
      <w:r>
        <w:rPr>
          <w:color w:val="6E6158"/>
        </w:rPr>
        <w:t>Under</w:t>
      </w:r>
      <w:r>
        <w:rPr>
          <w:color w:val="6E6158"/>
          <w:spacing w:val="10"/>
        </w:rPr>
        <w:t> </w:t>
      </w:r>
      <w:r>
        <w:rPr>
          <w:color w:val="6E6158"/>
        </w:rPr>
        <w:t>Privacy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Microscope,”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29" coordorigin="0,0" coordsize="33,33">
                <v:shape style="position:absolute;left:0;top:0;width:33;height:33" id="docshape13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Tucson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Sentinel,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September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22,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302" w:lineRule="auto" w:before="17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13pt;width:1.65pt;height:1.65pt;mso-position-horizontal-relative:page;mso-position-vertical-relative:paragraph;z-index:15785472" id="docshape131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“Operation Safe Roads: Do Stiffer Traffic Citation Fines Lead to Safer Roads?” ABC</w:t>
      </w:r>
      <w:r>
        <w:rPr>
          <w:color w:val="6E6158"/>
          <w:spacing w:val="40"/>
        </w:rPr>
        <w:t> </w:t>
      </w:r>
      <w:r>
        <w:rPr>
          <w:color w:val="6E6158"/>
        </w:rPr>
        <w:t>15 Arizona, September 6, 2019</w:t>
      </w: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131304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91pt;width:1.65pt;height:1.65pt;mso-position-horizontal-relative:page;mso-position-vertical-relative:paragraph;z-index:15785984" id="docshape13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3"/>
        </w:rPr>
        <w:t> </w:t>
      </w:r>
      <w:r>
        <w:rPr>
          <w:color w:val="6E6158"/>
        </w:rPr>
        <w:t>“14</w:t>
      </w:r>
      <w:r>
        <w:rPr>
          <w:color w:val="6E6158"/>
          <w:spacing w:val="3"/>
        </w:rPr>
        <w:t> </w:t>
      </w:r>
      <w:r>
        <w:rPr>
          <w:color w:val="6E6158"/>
        </w:rPr>
        <w:t>Rude</w:t>
      </w:r>
      <w:r>
        <w:rPr>
          <w:color w:val="6E6158"/>
          <w:spacing w:val="4"/>
        </w:rPr>
        <w:t> </w:t>
      </w:r>
      <w:r>
        <w:rPr>
          <w:color w:val="6E6158"/>
        </w:rPr>
        <w:t>Driving</w:t>
      </w:r>
      <w:r>
        <w:rPr>
          <w:color w:val="6E6158"/>
          <w:spacing w:val="3"/>
        </w:rPr>
        <w:t> </w:t>
      </w:r>
      <w:r>
        <w:rPr>
          <w:color w:val="6E6158"/>
        </w:rPr>
        <w:t>Habits</w:t>
      </w:r>
      <w:r>
        <w:rPr>
          <w:color w:val="6E6158"/>
          <w:spacing w:val="4"/>
        </w:rPr>
        <w:t> </w:t>
      </w:r>
      <w:r>
        <w:rPr>
          <w:color w:val="6E6158"/>
        </w:rPr>
        <w:t>You</w:t>
      </w:r>
      <w:r>
        <w:rPr>
          <w:color w:val="6E6158"/>
          <w:spacing w:val="3"/>
        </w:rPr>
        <w:t> </w:t>
      </w:r>
      <w:r>
        <w:rPr>
          <w:color w:val="6E6158"/>
        </w:rPr>
        <w:t>Need</w:t>
      </w:r>
      <w:r>
        <w:rPr>
          <w:color w:val="6E6158"/>
          <w:spacing w:val="4"/>
        </w:rPr>
        <w:t> </w:t>
      </w:r>
      <w:r>
        <w:rPr>
          <w:color w:val="6E6158"/>
        </w:rPr>
        <w:t>to</w:t>
      </w:r>
      <w:r>
        <w:rPr>
          <w:color w:val="6E6158"/>
          <w:spacing w:val="3"/>
        </w:rPr>
        <w:t> </w:t>
      </w:r>
      <w:r>
        <w:rPr>
          <w:color w:val="6E6158"/>
        </w:rPr>
        <w:t>Stop</w:t>
      </w:r>
      <w:r>
        <w:rPr>
          <w:color w:val="6E6158"/>
          <w:spacing w:val="4"/>
        </w:rPr>
        <w:t> </w:t>
      </w:r>
      <w:r>
        <w:rPr>
          <w:color w:val="6E6158"/>
        </w:rPr>
        <w:t>ASAP,”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Reader’s Digest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</w:rPr>
        <w:t>September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261565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5678pt;width:1.65pt;height:1.65pt;mso-position-horizontal-relative:page;mso-position-vertical-relative:paragraph;z-index:15786496" id="docshape133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“Operation Safe Roads: Driver’s Rights After Construction Zone Damage,” ABC </w:t>
      </w:r>
      <w:r>
        <w:rPr>
          <w:color w:val="6E6158"/>
        </w:rPr>
        <w:t>15</w:t>
      </w:r>
      <w:r>
        <w:rPr>
          <w:color w:val="6E6158"/>
          <w:spacing w:val="40"/>
        </w:rPr>
        <w:t> </w:t>
      </w:r>
      <w:r>
        <w:rPr>
          <w:color w:val="6E6158"/>
        </w:rPr>
        <w:t>Arizona, July 18, 2019</w:t>
      </w:r>
    </w:p>
    <w:p>
      <w:pPr>
        <w:pStyle w:val="BodyText"/>
        <w:spacing w:line="288" w:lineRule="auto" w:before="121"/>
        <w:ind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235794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509pt;width:1.65pt;height:1.65pt;mso-position-horizontal-relative:page;mso-position-vertical-relative:paragraph;z-index:15787008" id="docshape1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“10 Ways AI Could Disrupt Every Facet of the Legal Industry,”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July 11,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2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233816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10755pt;width:1.65pt;height:1.65pt;mso-position-horizontal-relative:page;mso-position-vertical-relative:paragraph;z-index:15787520" id="docshape135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1">
        <w:r>
          <w:rPr>
            <w:color w:val="FF8100"/>
          </w:rPr>
          <w:t>Interview, “CAN’T BLOCK: President Trump Told He CAN’T Block Critics on Twitter,” Fox 10</w:t>
        </w:r>
      </w:hyperlink>
      <w:r>
        <w:rPr>
          <w:color w:val="FF8100"/>
        </w:rPr>
        <w:t> </w:t>
      </w:r>
      <w:hyperlink r:id="rId41">
        <w:r>
          <w:rPr>
            <w:color w:val="FF8100"/>
          </w:rPr>
          <w:t>Phoenix, July 10, 2019</w:t>
        </w:r>
      </w:hyperlink>
    </w:p>
    <w:p>
      <w:pPr>
        <w:pStyle w:val="BodyText"/>
        <w:spacing w:line="292" w:lineRule="auto" w:before="131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235986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610pt;width:1.65pt;height:1.65pt;mso-position-horizontal-relative:page;mso-position-vertical-relative:paragraph;z-index:15788032" id="docshape1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“Native American Student Plans to Wear Cap Adorned With Sacred Eagle Feather</w:t>
      </w:r>
      <w:r>
        <w:rPr>
          <w:color w:val="6E6158"/>
          <w:spacing w:val="40"/>
        </w:rPr>
        <w:t> </w:t>
      </w:r>
      <w:r>
        <w:rPr>
          <w:color w:val="6E6158"/>
        </w:rPr>
        <w:t>Despite District’s Threat to Confiscate,” 12 News, May 15, 2019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790080" id="docshape13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379140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592pt;width:1.65pt;height:1.65pt;mso-position-horizontal-relative:page;mso-position-vertical-relative:paragraph;z-index:15790592" id="docshape138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“Woman Urges Caution on E-Scooters Following Accident,” Fox 10, May 7, </w:t>
      </w:r>
      <w:r>
        <w:rPr>
          <w:color w:val="6E6158"/>
        </w:rPr>
        <w:t>2019 Interview, “Banning Cellphones While Driving: What You Need to Know,” April 19, 2019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63885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374pt;width:1.65pt;height:1.65pt;mso-position-horizontal-relative:page;mso-position-vertical-relative:paragraph;z-index:15791104" id="docshape13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“Driving</w:t>
      </w:r>
      <w:r>
        <w:rPr>
          <w:color w:val="6E6158"/>
          <w:spacing w:val="8"/>
        </w:rPr>
        <w:t> </w:t>
      </w:r>
      <w:r>
        <w:rPr>
          <w:color w:val="6E6158"/>
        </w:rPr>
        <w:t>High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4/20</w:t>
      </w:r>
      <w:r>
        <w:rPr>
          <w:color w:val="6E6158"/>
          <w:spacing w:val="9"/>
        </w:rPr>
        <w:t> </w:t>
      </w:r>
      <w:r>
        <w:rPr>
          <w:color w:val="6E6158"/>
        </w:rPr>
        <w:t>Might</w:t>
      </w:r>
      <w:r>
        <w:rPr>
          <w:color w:val="6E6158"/>
          <w:spacing w:val="8"/>
        </w:rPr>
        <w:t> </w:t>
      </w:r>
      <w:r>
        <w:rPr>
          <w:color w:val="6E6158"/>
        </w:rPr>
        <w:t>Kill</w:t>
      </w:r>
      <w:r>
        <w:rPr>
          <w:color w:val="6E6158"/>
          <w:spacing w:val="9"/>
        </w:rPr>
        <w:t> </w:t>
      </w:r>
      <w:r>
        <w:rPr>
          <w:color w:val="6E6158"/>
        </w:rPr>
        <w:t>Your</w:t>
      </w:r>
      <w:r>
        <w:rPr>
          <w:color w:val="6E6158"/>
          <w:spacing w:val="8"/>
        </w:rPr>
        <w:t> </w:t>
      </w:r>
      <w:r>
        <w:rPr>
          <w:color w:val="6E6158"/>
        </w:rPr>
        <w:t>Buzz,”</w:t>
      </w:r>
      <w:r>
        <w:rPr>
          <w:color w:val="6E6158"/>
          <w:spacing w:val="9"/>
        </w:rPr>
        <w:t> </w:t>
      </w:r>
      <w:r>
        <w:rPr>
          <w:color w:val="6E6158"/>
        </w:rPr>
        <w:t>12</w:t>
      </w:r>
      <w:r>
        <w:rPr>
          <w:color w:val="6E6158"/>
          <w:spacing w:val="8"/>
        </w:rPr>
        <w:t> </w:t>
      </w:r>
      <w:r>
        <w:rPr>
          <w:color w:val="6E6158"/>
        </w:rPr>
        <w:t>News,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8"/>
        </w:rPr>
        <w:t> </w:t>
      </w:r>
      <w:r>
        <w:rPr>
          <w:color w:val="6E6158"/>
        </w:rPr>
        <w:t>19,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262892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0169pt;width:1.65pt;height:1.65pt;mso-position-horizontal-relative:page;mso-position-vertical-relative:paragraph;z-index:15791616" id="docshape14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“The Psychology Behind Society’s True Crime Obsession,” Rasmussen College,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8, 2019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142840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266pt;width:1.65pt;height:1.65pt;mso-position-horizontal-relative:page;mso-position-vertical-relative:paragraph;z-index:15792128" id="docshape141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“EV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Mayors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Warn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Regional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Texting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Ban,”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East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Valley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Tribune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10,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420" w:lineRule="auto" w:before="180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173739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272pt;width:1.65pt;height:1.65pt;mso-position-horizontal-relative:page;mso-position-vertical-relative:paragraph;z-index:15792640" id="docshape142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432105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24021pt;width:1.65pt;height:1.65pt;mso-position-horizontal-relative:page;mso-position-vertical-relative:paragraph;z-index:15793152" id="docshape143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“City of Tempe Passes Stricter Texting and Driving Law,” AZ Family, March 1, 2019 Interview, “Tempe Hands Free Ordinance,” KTAR, March 1, 2019</w:t>
      </w:r>
    </w:p>
    <w:p>
      <w:pPr>
        <w:pStyle w:val="BodyText"/>
        <w:spacing w:line="234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77pt;width:1.65pt;height:1.65pt;mso-position-horizontal-relative:page;mso-position-vertical-relative:paragraph;z-index:15793664" id="docshape14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“Venus</w:t>
      </w:r>
      <w:r>
        <w:rPr>
          <w:color w:val="6E6158"/>
          <w:spacing w:val="7"/>
        </w:rPr>
        <w:t> </w:t>
      </w:r>
      <w:r>
        <w:rPr>
          <w:color w:val="6E6158"/>
        </w:rPr>
        <w:t>Williams</w:t>
      </w:r>
      <w:r>
        <w:rPr>
          <w:color w:val="6E6158"/>
          <w:spacing w:val="6"/>
        </w:rPr>
        <w:t> </w:t>
      </w:r>
      <w:r>
        <w:rPr>
          <w:color w:val="6E6158"/>
        </w:rPr>
        <w:t>Wrongful</w:t>
      </w:r>
      <w:r>
        <w:rPr>
          <w:color w:val="6E6158"/>
          <w:spacing w:val="7"/>
        </w:rPr>
        <w:t> </w:t>
      </w:r>
      <w:r>
        <w:rPr>
          <w:color w:val="6E6158"/>
        </w:rPr>
        <w:t>Death</w:t>
      </w:r>
      <w:r>
        <w:rPr>
          <w:color w:val="6E6158"/>
          <w:spacing w:val="7"/>
        </w:rPr>
        <w:t> </w:t>
      </w:r>
      <w:r>
        <w:rPr>
          <w:color w:val="6E6158"/>
        </w:rPr>
        <w:t>Lawsuit</w:t>
      </w:r>
      <w:r>
        <w:rPr>
          <w:color w:val="6E6158"/>
          <w:spacing w:val="6"/>
        </w:rPr>
        <w:t> </w:t>
      </w:r>
      <w:r>
        <w:rPr>
          <w:color w:val="6E6158"/>
        </w:rPr>
        <w:t>Settled,”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Axcess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December</w:t>
      </w:r>
      <w:r>
        <w:rPr>
          <w:color w:val="6E6158"/>
          <w:spacing w:val="7"/>
        </w:rPr>
        <w:t> </w:t>
      </w:r>
      <w:r>
        <w:rPr>
          <w:color w:val="6E6158"/>
        </w:rPr>
        <w:t>14,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7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266659</wp:posOffset>
                </wp:positionV>
                <wp:extent cx="20955" cy="2095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683pt;width:1.65pt;height:1.65pt;mso-position-horizontal-relative:page;mso-position-vertical-relative:paragraph;z-index:15794176" id="docshape145" coordorigin="1675,420" coordsize="33,33" path="m1696,452l1687,452,1683,451,1676,445,1675,441,1675,432,1676,428,1683,422,1687,420,1696,420,1699,422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2">
        <w:r>
          <w:rPr>
            <w:color w:val="FF8100"/>
          </w:rPr>
          <w:t>Interview, “Liability Issues at Phoenix’s Sky Harbor International Airport,” Fox 10, September </w:t>
        </w:r>
        <w:r>
          <w:rPr>
            <w:color w:val="FF8100"/>
          </w:rPr>
          <w:t>17,</w:t>
        </w:r>
      </w:hyperlink>
      <w:r>
        <w:rPr>
          <w:color w:val="FF8100"/>
          <w:spacing w:val="40"/>
        </w:rPr>
        <w:t> </w:t>
      </w:r>
      <w:hyperlink r:id="rId42">
        <w:r>
          <w:rPr>
            <w:color w:val="FF8100"/>
            <w:spacing w:val="-4"/>
          </w:rPr>
          <w:t>2018</w:t>
        </w:r>
      </w:hyperlink>
    </w:p>
    <w:p>
      <w:pPr>
        <w:spacing w:line="278" w:lineRule="auto" w:before="102"/>
        <w:ind w:left="356" w:right="39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223888</wp:posOffset>
                </wp:positionV>
                <wp:extent cx="20955" cy="2095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990pt;width:1.65pt;height:1.65pt;mso-position-horizontal-relative:page;mso-position-vertical-relative:paragraph;z-index:15794688" id="docshape14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“Best TV Shows to Binge Watch in 2018: Lawyers Share Their Favorites,” </w:t>
      </w:r>
      <w:r>
        <w:rPr>
          <w:i/>
          <w:color w:val="6E6158"/>
          <w:sz w:val="20"/>
        </w:rPr>
        <w:t>Rocket</w:t>
      </w:r>
      <w:r>
        <w:rPr>
          <w:i/>
          <w:color w:val="6E6158"/>
          <w:sz w:val="20"/>
        </w:rPr>
        <w:t> Matter’s Legal Productivity, </w:t>
      </w:r>
      <w:r>
        <w:rPr>
          <w:color w:val="6E6158"/>
          <w:sz w:val="19"/>
        </w:rPr>
        <w:t>July 12, 2018</w:t>
      </w:r>
    </w:p>
    <w:p>
      <w:pPr>
        <w:pStyle w:val="BodyText"/>
        <w:spacing w:line="405" w:lineRule="auto" w:before="123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149244</wp:posOffset>
                </wp:positionV>
                <wp:extent cx="20955" cy="2095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51567pt;width:1.65pt;height:1.65pt;mso-position-horizontal-relative:page;mso-position-vertical-relative:paragraph;z-index:15795200" id="docshape147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407610</wp:posOffset>
                </wp:positionV>
                <wp:extent cx="20955" cy="2095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95314pt;width:1.65pt;height:1.65pt;mso-position-horizontal-relative:page;mso-position-vertical-relative:paragraph;z-index:15795712" id="docshape148" coordorigin="1675,642" coordsize="33,33" path="m1696,674l1687,674,1683,673,1676,667,1675,663,1675,654,1676,650,1683,643,1687,642,1696,642,1699,643,1706,650,1707,654,1707,658,1707,663,1706,667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“Facial Recognition Systems Are in Ethical Crosshairs,” </w:t>
      </w:r>
      <w:r>
        <w:rPr>
          <w:i/>
          <w:color w:val="6E6158"/>
          <w:sz w:val="20"/>
        </w:rPr>
        <w:t>ITPro Today, </w:t>
      </w:r>
      <w:r>
        <w:rPr>
          <w:color w:val="6E6158"/>
        </w:rPr>
        <w:t>July 16, 2018 Interview, “Safe Summer Driving: It’s Really Up to You,” </w:t>
      </w:r>
      <w:r>
        <w:rPr>
          <w:i/>
          <w:color w:val="6E6158"/>
          <w:sz w:val="20"/>
        </w:rPr>
        <w:t>Yahoo! Finance, </w:t>
      </w:r>
      <w:r>
        <w:rPr>
          <w:color w:val="6E6158"/>
        </w:rPr>
        <w:t>June 12, 2018</w:t>
      </w:r>
    </w:p>
    <w:p>
      <w:pPr>
        <w:pStyle w:val="BodyText"/>
        <w:spacing w:line="283" w:lineRule="auto" w:before="3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154578</wp:posOffset>
                </wp:positionV>
                <wp:extent cx="20955" cy="2095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71505pt;width:1.65pt;height:1.65pt;mso-position-horizontal-relative:page;mso-position-vertical-relative:paragraph;z-index:15796224" id="docshape149" coordorigin="1675,243" coordsize="33,33" path="m1696,276l1687,276,1683,274,1676,268,1675,264,1675,255,1676,251,1683,245,1687,243,1696,243,1699,245,1706,251,1707,255,1707,260,1707,264,1706,268,1699,274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“Lawyers Weigh In: How to Prevent Stress, Substance Abuse and Depression in the</w:t>
      </w:r>
      <w:r>
        <w:rPr>
          <w:color w:val="6E6158"/>
          <w:spacing w:val="40"/>
        </w:rPr>
        <w:t> </w:t>
      </w:r>
      <w:r>
        <w:rPr>
          <w:color w:val="6E6158"/>
        </w:rPr>
        <w:t>Profession,” </w:t>
      </w:r>
      <w:r>
        <w:rPr>
          <w:i/>
          <w:color w:val="6E6158"/>
          <w:sz w:val="20"/>
        </w:rPr>
        <w:t>ABA Journal</w:t>
      </w:r>
      <w:r>
        <w:rPr>
          <w:color w:val="6E6158"/>
        </w:rPr>
        <w:t>, June 5, 2018</w:t>
      </w:r>
    </w:p>
    <w:p>
      <w:pPr>
        <w:pStyle w:val="BodyText"/>
        <w:spacing w:line="283" w:lineRule="auto" w:before="136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1063521</wp:posOffset>
                </wp:positionH>
                <wp:positionV relativeFrom="paragraph">
                  <wp:posOffset>238769</wp:posOffset>
                </wp:positionV>
                <wp:extent cx="20955" cy="2095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0787pt;width:1.65pt;height:1.65pt;mso-position-horizontal-relative:page;mso-position-vertical-relative:paragraph;z-index:15796736" id="docshape150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“Lawyer 2.0: Marc Lamber is at the Forefront of Where Technology and Traditional Law Merge,” </w:t>
      </w:r>
      <w:r>
        <w:rPr>
          <w:i/>
          <w:color w:val="6E6158"/>
          <w:sz w:val="20"/>
        </w:rPr>
        <w:t>North Valley Magazine</w:t>
      </w:r>
      <w:r>
        <w:rPr>
          <w:color w:val="6E6158"/>
        </w:rPr>
        <w:t>, June 4, 2018</w:t>
      </w:r>
    </w:p>
    <w:p>
      <w:pPr>
        <w:spacing w:line="288" w:lineRule="auto" w:before="117"/>
        <w:ind w:left="356" w:right="39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1063521</wp:posOffset>
                </wp:positionH>
                <wp:positionV relativeFrom="paragraph">
                  <wp:posOffset>233339</wp:posOffset>
                </wp:positionV>
                <wp:extent cx="20955" cy="2095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3192pt;width:1.65pt;height:1.65pt;mso-position-horizontal-relative:page;mso-position-vertical-relative:paragraph;z-index:15797248" id="docshape151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Interview, “Here’s How Social Media Can Get You Into Trouble,” </w:t>
      </w:r>
      <w:r>
        <w:rPr>
          <w:i/>
          <w:color w:val="6E6158"/>
          <w:sz w:val="20"/>
        </w:rPr>
        <w:t>Arizona Business Magazine</w:t>
      </w:r>
      <w:r>
        <w:rPr>
          <w:color w:val="6E6158"/>
          <w:sz w:val="19"/>
        </w:rPr>
        <w:t>, May 24, 2018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1063521</wp:posOffset>
                </wp:positionH>
                <wp:positionV relativeFrom="paragraph">
                  <wp:posOffset>146057</wp:posOffset>
                </wp:positionV>
                <wp:extent cx="20955" cy="2095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0559pt;width:1.65pt;height:1.65pt;mso-position-horizontal-relative:page;mso-position-vertical-relative:paragraph;z-index:15797760" id="docshape152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3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“Uber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Stops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Self-Driving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Program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AZ,”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ABC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15,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78" w:lineRule="auto" w:before="164"/>
        <w:ind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1063521</wp:posOffset>
                </wp:positionH>
                <wp:positionV relativeFrom="paragraph">
                  <wp:posOffset>263148</wp:posOffset>
                </wp:positionV>
                <wp:extent cx="20955" cy="2095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0341pt;width:1.65pt;height:1.65pt;mso-position-horizontal-relative:page;mso-position-vertical-relative:paragraph;z-index:15798272" id="docshape153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 Leader in the Legal Industry Shares the Top 10 Ways He Handles Stress,” </w:t>
      </w:r>
      <w:r>
        <w:rPr>
          <w:i/>
          <w:color w:val="6E6158"/>
          <w:sz w:val="20"/>
        </w:rPr>
        <w:t>Rocket</w:t>
      </w:r>
      <w:r>
        <w:rPr>
          <w:i/>
          <w:color w:val="6E6158"/>
          <w:sz w:val="20"/>
        </w:rPr>
        <w:t> Matter</w:t>
      </w:r>
      <w:r>
        <w:rPr>
          <w:color w:val="6E6158"/>
        </w:rPr>
        <w:t>, May 18, 2018</w:t>
      </w:r>
    </w:p>
    <w:p>
      <w:pPr>
        <w:pStyle w:val="BodyText"/>
        <w:spacing w:line="427" w:lineRule="auto" w:before="133"/>
        <w:ind w:right="20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1063521</wp:posOffset>
                </wp:positionH>
                <wp:positionV relativeFrom="paragraph">
                  <wp:posOffset>149135</wp:posOffset>
                </wp:positionV>
                <wp:extent cx="20955" cy="2095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2929pt;width:1.65pt;height:1.65pt;mso-position-horizontal-relative:page;mso-position-vertical-relative:paragraph;z-index:15798784" id="docshape154" coordorigin="1675,235" coordsize="33,33" path="m1696,267l1687,267,1683,266,1676,259,1675,256,1675,247,1676,243,1683,236,1687,235,1696,235,1699,236,1706,243,1707,247,1707,251,1707,256,1706,259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1063521</wp:posOffset>
                </wp:positionH>
                <wp:positionV relativeFrom="paragraph">
                  <wp:posOffset>407500</wp:posOffset>
                </wp:positionV>
                <wp:extent cx="20955" cy="2095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86674pt;width:1.65pt;height:1.65pt;mso-position-horizontal-relative:page;mso-position-vertical-relative:paragraph;z-index:15799296" id="docshape155" coordorigin="1675,642" coordsize="33,33" path="m1696,674l1687,674,1683,673,1676,666,1675,663,1675,654,1676,650,1683,643,1687,642,1696,642,1699,643,1706,650,1707,654,1707,658,1707,663,1706,666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4">
        <w:r>
          <w:rPr>
            <w:color w:val="FF8100"/>
          </w:rPr>
          <w:t>Interview, “Punishment for Starting Wildfires,” ABC 15, May 14, </w:t>
        </w:r>
        <w:r>
          <w:rPr>
            <w:color w:val="FF8100"/>
          </w:rPr>
          <w:t>2018</w:t>
        </w:r>
      </w:hyperlink>
      <w:r>
        <w:rPr>
          <w:color w:val="FF8100"/>
        </w:rPr>
        <w:t> </w:t>
      </w:r>
      <w:hyperlink r:id="rId45">
        <w:r>
          <w:rPr>
            <w:color w:val="FF8100"/>
          </w:rPr>
          <w:t>Interview, “Car Safety,” Fox 10, May 1, 2018</w:t>
        </w:r>
      </w:hyperlink>
    </w:p>
    <w:p>
      <w:pPr>
        <w:pStyle w:val="BodyText"/>
        <w:spacing w:line="22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1063521</wp:posOffset>
                </wp:positionH>
                <wp:positionV relativeFrom="paragraph">
                  <wp:posOffset>59962</wp:posOffset>
                </wp:positionV>
                <wp:extent cx="20955" cy="2095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1457pt;width:1.65pt;height:1.65pt;mso-position-horizontal-relative:page;mso-position-vertical-relative:paragraph;z-index:15799808" id="docshape15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“Ready</w:t>
      </w:r>
      <w:r>
        <w:rPr>
          <w:color w:val="6E6158"/>
          <w:spacing w:val="10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One:</w:t>
      </w:r>
      <w:r>
        <w:rPr>
          <w:color w:val="6E6158"/>
          <w:spacing w:val="10"/>
        </w:rPr>
        <w:t> </w:t>
      </w:r>
      <w:r>
        <w:rPr>
          <w:color w:val="6E6158"/>
        </w:rPr>
        <w:t>Virtual</w:t>
      </w:r>
      <w:r>
        <w:rPr>
          <w:color w:val="6E6158"/>
          <w:spacing w:val="10"/>
        </w:rPr>
        <w:t> </w:t>
      </w:r>
      <w:r>
        <w:rPr>
          <w:color w:val="6E6158"/>
        </w:rPr>
        <w:t>Reality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Coming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Courtrooms,”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88" w:lineRule="auto" w:before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1063521</wp:posOffset>
                </wp:positionH>
                <wp:positionV relativeFrom="paragraph">
                  <wp:posOffset>261566</wp:posOffset>
                </wp:positionV>
                <wp:extent cx="20955" cy="2095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5755pt;width:1.65pt;height:1.65pt;mso-position-horizontal-relative:page;mso-position-vertical-relative:paragraph;z-index:15800320" id="docshape157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“Autonomous Vehicles Present Opportunities, Challenges,” </w:t>
      </w:r>
      <w:r>
        <w:rPr>
          <w:i/>
          <w:color w:val="6E6158"/>
          <w:sz w:val="20"/>
        </w:rPr>
        <w:t>The Sun Chronicle</w:t>
      </w:r>
      <w:r>
        <w:rPr>
          <w:color w:val="6E6158"/>
        </w:rPr>
        <w:t>, April </w:t>
      </w:r>
      <w:r>
        <w:rPr>
          <w:color w:val="6E6158"/>
        </w:rPr>
        <w:t>6, </w:t>
      </w:r>
      <w:r>
        <w:rPr>
          <w:color w:val="6E6158"/>
          <w:spacing w:val="-4"/>
        </w:rPr>
        <w:t>2018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1063521</wp:posOffset>
                </wp:positionH>
                <wp:positionV relativeFrom="paragraph">
                  <wp:posOffset>145708</wp:posOffset>
                </wp:positionV>
                <wp:extent cx="20955" cy="2095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3104pt;width:1.65pt;height:1.65pt;mso-position-horizontal-relative:page;mso-position-vertical-relative:paragraph;z-index:15800832" id="docshape158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6">
        <w:r>
          <w:rPr>
            <w:color w:val="FF8100"/>
          </w:rPr>
          <w:t>Interview,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“First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Amendment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Rights,”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12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News,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23,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1063521</wp:posOffset>
                </wp:positionH>
                <wp:positionV relativeFrom="paragraph">
                  <wp:posOffset>174955</wp:posOffset>
                </wp:positionV>
                <wp:extent cx="20955" cy="2095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038pt;width:1.65pt;height:1.65pt;mso-position-horizontal-relative:page;mso-position-vertical-relative:paragraph;z-index:15801344" id="docshape159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47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Future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Uber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Self-Driving,”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AZ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Family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3TV,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22,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1063521</wp:posOffset>
                </wp:positionH>
                <wp:positionV relativeFrom="paragraph">
                  <wp:posOffset>267916</wp:posOffset>
                </wp:positionV>
                <wp:extent cx="20955" cy="20955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5819pt;width:1.65pt;height:1.65pt;mso-position-horizontal-relative:page;mso-position-vertical-relative:paragraph;z-index:-15668736;mso-wrap-distance-left:0;mso-wrap-distance-right:0" id="docshape160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“Experts</w:t>
      </w:r>
      <w:r>
        <w:rPr>
          <w:color w:val="6E6158"/>
          <w:spacing w:val="10"/>
        </w:rPr>
        <w:t> </w:t>
      </w:r>
      <w:r>
        <w:rPr>
          <w:color w:val="6E6158"/>
        </w:rPr>
        <w:t>Say</w:t>
      </w:r>
      <w:r>
        <w:rPr>
          <w:color w:val="6E6158"/>
          <w:spacing w:val="10"/>
        </w:rPr>
        <w:t> </w:t>
      </w:r>
      <w:r>
        <w:rPr>
          <w:color w:val="6E6158"/>
        </w:rPr>
        <w:t>Uber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Blame,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Least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Part,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Fatal</w:t>
      </w:r>
      <w:r>
        <w:rPr>
          <w:color w:val="6E6158"/>
          <w:spacing w:val="10"/>
        </w:rPr>
        <w:t> </w:t>
      </w:r>
      <w:r>
        <w:rPr>
          <w:color w:val="6E6158"/>
        </w:rPr>
        <w:t>Self-Driving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Accident,”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22,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62" w:after="4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“What</w:t>
      </w:r>
      <w:r>
        <w:rPr>
          <w:color w:val="6E6158"/>
          <w:spacing w:val="12"/>
        </w:rPr>
        <w:t> </w:t>
      </w:r>
      <w:r>
        <w:rPr>
          <w:color w:val="6E6158"/>
        </w:rPr>
        <w:t>Uber’s</w:t>
      </w:r>
      <w:r>
        <w:rPr>
          <w:color w:val="6E6158"/>
          <w:spacing w:val="13"/>
        </w:rPr>
        <w:t> </w:t>
      </w:r>
      <w:r>
        <w:rPr>
          <w:color w:val="6E6158"/>
        </w:rPr>
        <w:t>Fatal</w:t>
      </w:r>
      <w:r>
        <w:rPr>
          <w:color w:val="6E6158"/>
          <w:spacing w:val="12"/>
        </w:rPr>
        <w:t> </w:t>
      </w:r>
      <w:r>
        <w:rPr>
          <w:color w:val="6E6158"/>
        </w:rPr>
        <w:t>Accident</w:t>
      </w:r>
      <w:r>
        <w:rPr>
          <w:color w:val="6E6158"/>
          <w:spacing w:val="13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Autonomous</w:t>
      </w:r>
      <w:r>
        <w:rPr>
          <w:color w:val="6E6158"/>
          <w:spacing w:val="12"/>
        </w:rPr>
        <w:t> </w:t>
      </w:r>
      <w:r>
        <w:rPr>
          <w:color w:val="6E6158"/>
        </w:rPr>
        <w:t>Cars,”</w:t>
      </w:r>
      <w:r>
        <w:rPr>
          <w:color w:val="6E6158"/>
          <w:spacing w:val="13"/>
        </w:rPr>
        <w:t> </w:t>
      </w:r>
      <w:r>
        <w:rPr>
          <w:i/>
          <w:color w:val="6E6158"/>
          <w:spacing w:val="-2"/>
          <w:sz w:val="20"/>
        </w:rPr>
        <w:t>Inc.com,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61" coordorigin="0,0" coordsize="33,33">
                <v:shape style="position:absolute;left:0;top:0;width:33;height:33" id="docshape16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1063521</wp:posOffset>
                </wp:positionH>
                <wp:positionV relativeFrom="paragraph">
                  <wp:posOffset>174876</wp:posOffset>
                </wp:positionV>
                <wp:extent cx="20955" cy="2095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782pt;width:1.65pt;height:1.65pt;mso-position-horizontal-relative:page;mso-position-vertical-relative:paragraph;z-index:15801856" id="docshape16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“How</w:t>
      </w:r>
      <w:r>
        <w:rPr>
          <w:color w:val="6E6158"/>
          <w:spacing w:val="7"/>
        </w:rPr>
        <w:t> </w:t>
      </w:r>
      <w:r>
        <w:rPr>
          <w:color w:val="6E6158"/>
        </w:rPr>
        <w:t>Will</w:t>
      </w:r>
      <w:r>
        <w:rPr>
          <w:color w:val="6E6158"/>
          <w:spacing w:val="6"/>
        </w:rPr>
        <w:t> </w:t>
      </w:r>
      <w:r>
        <w:rPr>
          <w:color w:val="6E6158"/>
        </w:rPr>
        <w:t>AI</w:t>
      </w:r>
      <w:r>
        <w:rPr>
          <w:color w:val="6E6158"/>
          <w:spacing w:val="7"/>
        </w:rPr>
        <w:t> </w:t>
      </w:r>
      <w:r>
        <w:rPr>
          <w:color w:val="6E6158"/>
        </w:rPr>
        <w:t>Disrupt</w:t>
      </w:r>
      <w:r>
        <w:rPr>
          <w:color w:val="6E6158"/>
          <w:spacing w:val="6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Industry?”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Disruptor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Daily</w:t>
      </w:r>
      <w:r>
        <w:rPr>
          <w:color w:val="6E6158"/>
        </w:rPr>
        <w:t>,</w:t>
      </w:r>
      <w:r>
        <w:rPr>
          <w:color w:val="6E6158"/>
          <w:spacing w:val="6"/>
        </w:rPr>
        <w:t> </w:t>
      </w:r>
      <w:r>
        <w:rPr>
          <w:color w:val="6E6158"/>
        </w:rPr>
        <w:t>February</w:t>
      </w:r>
      <w:r>
        <w:rPr>
          <w:color w:val="6E6158"/>
          <w:spacing w:val="7"/>
        </w:rPr>
        <w:t> </w:t>
      </w:r>
      <w:r>
        <w:rPr>
          <w:color w:val="6E6158"/>
        </w:rPr>
        <w:t>28,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88" w:lineRule="auto" w:before="170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1063521</wp:posOffset>
                </wp:positionH>
                <wp:positionV relativeFrom="paragraph">
                  <wp:posOffset>267037</wp:posOffset>
                </wp:positionV>
                <wp:extent cx="20955" cy="2095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655pt;width:1.65pt;height:1.65pt;mso-position-horizontal-relative:page;mso-position-vertical-relative:paragraph;z-index:15802368" id="docshape164" coordorigin="1675,421" coordsize="33,33" path="m1696,453l1687,453,1683,451,1676,445,1675,441,1675,432,1676,428,1683,422,1687,421,1696,421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“3 Ways Star Wars and Star Trek Will Transform Business in 2018,” </w:t>
      </w:r>
      <w:r>
        <w:rPr>
          <w:i/>
          <w:color w:val="6E6158"/>
          <w:sz w:val="20"/>
        </w:rPr>
        <w:t>CSO</w:t>
      </w:r>
      <w:r>
        <w:rPr>
          <w:color w:val="6E6158"/>
        </w:rPr>
        <w:t>, January 4, </w:t>
      </w:r>
      <w:r>
        <w:rPr>
          <w:color w:val="6E6158"/>
          <w:spacing w:val="-4"/>
        </w:rPr>
        <w:t>2018</w:t>
      </w:r>
    </w:p>
    <w:p>
      <w:pPr>
        <w:pStyle w:val="BodyText"/>
        <w:spacing w:before="10"/>
        <w:ind w:left="0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1063521</wp:posOffset>
                </wp:positionH>
                <wp:positionV relativeFrom="paragraph">
                  <wp:posOffset>53087</wp:posOffset>
                </wp:positionV>
                <wp:extent cx="20955" cy="20955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80157pt;width:1.65pt;height:1.65pt;mso-position-horizontal-relative:page;mso-position-vertical-relative:paragraph;z-index:-15667712;mso-wrap-distance-left:0;mso-wrap-distance-right:0" id="docshape165" coordorigin="1675,84" coordsize="33,33" path="m1696,116l1687,116,1683,115,1676,108,1675,104,1675,95,1676,92,1683,85,1687,84,1696,84,1699,85,1706,92,1707,95,1707,100,1707,104,1706,108,1699,115,1696,1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Heading2"/>
        <w:spacing w:before="51"/>
      </w:pPr>
      <w:r>
        <w:rPr>
          <w:color w:val="FF8100"/>
          <w:spacing w:val="-2"/>
        </w:rPr>
        <w:t>ADMISSIONS</w:t>
      </w:r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2" w:lineRule="auto" w:before="88"/>
        <w:ind w:right="76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802880" id="docshape16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1063521</wp:posOffset>
                </wp:positionH>
                <wp:positionV relativeFrom="paragraph">
                  <wp:posOffset>379140</wp:posOffset>
                </wp:positionV>
                <wp:extent cx="20955" cy="20955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592pt;width:1.65pt;height:1.65pt;mso-position-horizontal-relative:page;mso-position-vertical-relative:paragraph;z-index:15803392" id="docshape16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1063521</wp:posOffset>
                </wp:positionH>
                <wp:positionV relativeFrom="paragraph">
                  <wp:posOffset>637506</wp:posOffset>
                </wp:positionV>
                <wp:extent cx="20955" cy="20955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342pt;width:1.65pt;height:1.65pt;mso-position-horizontal-relative:page;mso-position-vertical-relative:paragraph;z-index:15803904" id="docshape168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 Illinois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1063521</wp:posOffset>
                </wp:positionH>
                <wp:positionV relativeFrom="paragraph">
                  <wp:posOffset>58943</wp:posOffset>
                </wp:positionV>
                <wp:extent cx="20955" cy="20955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207pt;width:1.65pt;height:1.65pt;mso-position-horizontal-relative:page;mso-position-vertical-relative:paragraph;z-index:15804416" id="docshape169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1063521</wp:posOffset>
                </wp:positionH>
                <wp:positionV relativeFrom="paragraph">
                  <wp:posOffset>175334</wp:posOffset>
                </wp:positionV>
                <wp:extent cx="20955" cy="20955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899pt;width:1.65pt;height:1.65pt;mso-position-horizontal-relative:page;mso-position-vertical-relative:paragraph;z-index:15804928" id="docshape17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1063521</wp:posOffset>
                </wp:positionH>
                <wp:positionV relativeFrom="paragraph">
                  <wp:posOffset>175284</wp:posOffset>
                </wp:positionV>
                <wp:extent cx="20955" cy="2095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942pt;width:1.65pt;height:1.65pt;mso-position-horizontal-relative:page;mso-position-vertical-relative:paragraph;z-index:15805440" id="docshape17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plaintiffs-personal-injury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lamber@fennemorelaw.com" TargetMode="External"/><Relationship Id="rId11" Type="http://schemas.openxmlformats.org/officeDocument/2006/relationships/hyperlink" Target="https://lambergoodnow.com/" TargetMode="External"/><Relationship Id="rId12" Type="http://schemas.openxmlformats.org/officeDocument/2006/relationships/hyperlink" Target="https://vimeo.com/106224539/ed1f9d66dc" TargetMode="External"/><Relationship Id="rId13" Type="http://schemas.openxmlformats.org/officeDocument/2006/relationships/hyperlink" Target="http://www.today.com/parents/kids-slain-gun-instructor-girl-9-who-shot-their-dad-1D80143746?cid=sm_t_main_1_20140912_31501106" TargetMode="External"/><Relationship Id="rId14" Type="http://schemas.openxmlformats.org/officeDocument/2006/relationships/hyperlink" Target="http://legalcommentator.com/pdf/apple-ipad-in-business-profiles-fennemore-craig.pdf" TargetMode="External"/><Relationship Id="rId15" Type="http://schemas.openxmlformats.org/officeDocument/2006/relationships/hyperlink" Target="http://abovethelaw.com/2015/10/todays-tech-how-biglaw-litigators-use-3d-printing/#disqus_thread" TargetMode="External"/><Relationship Id="rId16" Type="http://schemas.openxmlformats.org/officeDocument/2006/relationships/hyperlink" Target="https://carefreecavecreek.org/directory-business/listing/lamber-goodnow-injury-lawyers/" TargetMode="External"/><Relationship Id="rId17" Type="http://schemas.openxmlformats.org/officeDocument/2006/relationships/hyperlink" Target="https://lambergoodnow.com/phoenix/motorcycle-accident-lawyer/" TargetMode="External"/><Relationship Id="rId18" Type="http://schemas.openxmlformats.org/officeDocument/2006/relationships/hyperlink" Target="https://lambergoodnow.com/phoenix/truck-accident-lawyer/" TargetMode="External"/><Relationship Id="rId19" Type="http://schemas.openxmlformats.org/officeDocument/2006/relationships/hyperlink" Target="https://lambergoodnow.com/phoenix/wrongful-death-lawyer/" TargetMode="External"/><Relationship Id="rId20" Type="http://schemas.openxmlformats.org/officeDocument/2006/relationships/hyperlink" Target="https://www.yahoo.com/news/arizona-lawmakers-creating-dangerous-double-204607098.html?guccounter=1" TargetMode="External"/><Relationship Id="rId21" Type="http://schemas.openxmlformats.org/officeDocument/2006/relationships/hyperlink" Target="https://azcapitoltimes.com/news/2025/06/06/senate-bill-1247-fails-our-youngest-members-of-the-military/" TargetMode="External"/><Relationship Id="rId22" Type="http://schemas.openxmlformats.org/officeDocument/2006/relationships/hyperlink" Target="https://www.abc15.com/news/operation-safe-roads/insurance-institute-for-highway-safety-announces-its-safest-vehicles-on-the-road-in-2025#google_vignette" TargetMode="External"/><Relationship Id="rId23" Type="http://schemas.openxmlformats.org/officeDocument/2006/relationships/hyperlink" Target="https://azbigmedia.com/business/why-modifying-arizonas-keep-right-law-will-save-lives/" TargetMode="External"/><Relationship Id="rId24" Type="http://schemas.openxmlformats.org/officeDocument/2006/relationships/hyperlink" Target="https://www.fennemorelaw.com/waymos-austin-rollout-could-this-be-the-end-of-car-accidents/" TargetMode="External"/><Relationship Id="rId25" Type="http://schemas.openxmlformats.org/officeDocument/2006/relationships/hyperlink" Target="https://azcapitoltimes.com/news/2024/11/06/phoenix-city-council-takes-steps-to-increase-traffic-safety/" TargetMode="External"/><Relationship Id="rId26" Type="http://schemas.openxmlformats.org/officeDocument/2006/relationships/hyperlink" Target="https://azcapitoltimes.com/news/2024/08/29/cars-are-spying-on-their-owners-how-to-stay-protected/" TargetMode="External"/><Relationship Id="rId27" Type="http://schemas.openxmlformats.org/officeDocument/2006/relationships/hyperlink" Target="https://azbigmedia.com/business/what-you-need-to-know-about-arizonas-new-off-highway-vehicle-law/" TargetMode="External"/><Relationship Id="rId28" Type="http://schemas.openxmlformats.org/officeDocument/2006/relationships/hyperlink" Target="https://www.bizjournals.com/phoenix/news/2024/04/01/arizona-flying-cars-launchpad-regulator.html" TargetMode="External"/><Relationship Id="rId29" Type="http://schemas.openxmlformats.org/officeDocument/2006/relationships/hyperlink" Target="https://boatingindustry.com/top-news/2024/02/27/arizona-moves-toward-adopting-boater-education-legislation/" TargetMode="External"/><Relationship Id="rId30" Type="http://schemas.openxmlformats.org/officeDocument/2006/relationships/hyperlink" Target="https://azcapitoltimes.com/news/2024/02/11/smart-step-toward-ending-boating-tragedies/" TargetMode="External"/><Relationship Id="rId31" Type="http://schemas.openxmlformats.org/officeDocument/2006/relationships/hyperlink" Target="https://inbusinessphx.com/legal-regulations/private-businesses-not-likely-liable-for-unmasked-unvaccinated-customers#.YLoVFvlKgUH" TargetMode="External"/><Relationship Id="rId32" Type="http://schemas.openxmlformats.org/officeDocument/2006/relationships/hyperlink" Target="https://www.fennemorelaw.com/insights/blogs/2021/practicing-the-noble-profession" TargetMode="External"/><Relationship Id="rId33" Type="http://schemas.openxmlformats.org/officeDocument/2006/relationships/hyperlink" Target="https://www.youtube.com/watch?v=RiytNGbE7K4" TargetMode="External"/><Relationship Id="rId34" Type="http://schemas.openxmlformats.org/officeDocument/2006/relationships/hyperlink" Target="https://www.law360.com/articles/1286088/covid-19-liability-waivers-what-businesses-should-know" TargetMode="External"/><Relationship Id="rId35" Type="http://schemas.openxmlformats.org/officeDocument/2006/relationships/hyperlink" Target="https://azpbs.org/horizon/2020/05/what-to-do-before-signing-covid-19-liability-waivers/" TargetMode="External"/><Relationship Id="rId36" Type="http://schemas.openxmlformats.org/officeDocument/2006/relationships/hyperlink" Target="https://azcapitoltimes.com/news/2020/05/20/flurry-of-covid-19-lawsuits-likely-high-hurdle-for-claimants/" TargetMode="External"/><Relationship Id="rId37" Type="http://schemas.openxmlformats.org/officeDocument/2006/relationships/hyperlink" Target="https://azbigmedia.com/business/are-business-owners-legally-responsible-if-a-customer-or-employee-catches-covid-19/" TargetMode="External"/><Relationship Id="rId38" Type="http://schemas.openxmlformats.org/officeDocument/2006/relationships/hyperlink" Target="https://azpbs.org/horizon/2020/05/legal-ramifications-for-businesses-reopening-during-the-pandemic/" TargetMode="External"/><Relationship Id="rId39" Type="http://schemas.openxmlformats.org/officeDocument/2006/relationships/hyperlink" Target="http://www.tucsonsentinel.com/opinion/report/051220_cv_lawsuits_op/flurry-covid-19-lawsuits-may-way-as-arizona-reopens/" TargetMode="External"/><Relationship Id="rId40" Type="http://schemas.openxmlformats.org/officeDocument/2006/relationships/hyperlink" Target="http://www.tucsonsentinel.com/opinion/report/050520_cv_biz_op/if-business-cant-survive-covid-19-there-way-out/" TargetMode="External"/><Relationship Id="rId41" Type="http://schemas.openxmlformats.org/officeDocument/2006/relationships/hyperlink" Target="https://www.youtube.com/watch?reload=9&amp;v=1kQrnC2fa_0" TargetMode="External"/><Relationship Id="rId42" Type="http://schemas.openxmlformats.org/officeDocument/2006/relationships/hyperlink" Target="https://vimeo.com/fennemorecraig/review/290929189/dbcf7a6377" TargetMode="External"/><Relationship Id="rId43" Type="http://schemas.openxmlformats.org/officeDocument/2006/relationships/hyperlink" Target="https://vimeo.com/fennemorecraig/review/271713483/cdff833117" TargetMode="External"/><Relationship Id="rId44" Type="http://schemas.openxmlformats.org/officeDocument/2006/relationships/hyperlink" Target="https://vimeo.com/fennemorecraig/review/270145543/6a1ab7b3e8" TargetMode="External"/><Relationship Id="rId45" Type="http://schemas.openxmlformats.org/officeDocument/2006/relationships/hyperlink" Target="https://vimeo.com/fennemorecraig/review/267639243/eee169740b" TargetMode="External"/><Relationship Id="rId46" Type="http://schemas.openxmlformats.org/officeDocument/2006/relationships/hyperlink" Target="https://vimeo.com/fennemorecraig/review/258128640/56a366d788" TargetMode="External"/><Relationship Id="rId47" Type="http://schemas.openxmlformats.org/officeDocument/2006/relationships/hyperlink" Target="https://vimeo.com/fennemorecraig/review/261526280/ea3a948eb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2025-07-22T23:42:21Z</dcterms:created>
  <dcterms:modified xsi:type="dcterms:W3CDTF">2025-07-22T23:42:21Z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