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637915"/>
                          <a:chExt cx="6066790" cy="36379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55864" y="763308"/>
                            <a:ext cx="140081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TRAVIS THOMPSON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Tax</w:t>
                                </w:r>
                                <w:r>
                                  <w:rPr>
                                    <w:color w:val="FFFFFF"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Law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11924" y="213349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Walnut</w:t>
                                </w:r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Creek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239537" y="2603719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78444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46902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739196" y="2975766"/>
                            <a:ext cx="16338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tthompson@fennemorelaw.com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86.45pt;mso-position-horizontal-relative:page;mso-position-vertical-relative:page;z-index:15728640" id="docshapegroup1" coordorigin="1341,560" coordsize="9554,5729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5306" type="#_x0000_t75" id="docshape3" stroked="false">
                  <v:imagedata r:id="rId7" o:title=""/>
                </v:shape>
                <v:rect style="position:absolute;left:6117;top:983;width:4777;height:5306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13;top:1762;width:2206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TRAVIS THOMPSON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Tax</w:t>
                          </w:r>
                          <w:r>
                            <w:rPr>
                              <w:color w:val="FFFFF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Law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4;top:3919;width:1085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Walnut</w:t>
                          </w:r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Creek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510.622.7561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8017;top:4660;width:998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912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510.622.7561</w:t>
                        </w:r>
                      </w:p>
                    </w:txbxContent>
                  </v:textbox>
                  <w10:wrap type="none"/>
                </v:shape>
                <v:shape style="position:absolute;left:8816;top:4912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229;top:5246;width:2573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tthompson@fennemorelaw.com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41"/>
        <w:ind w:left="0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TRAVIS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THOMPSON</w:t>
      </w:r>
    </w:p>
    <w:p>
      <w:pPr>
        <w:pStyle w:val="BodyText"/>
        <w:spacing w:before="147"/>
        <w:ind w:left="104"/>
      </w:pPr>
      <w:r>
        <w:rPr>
          <w:color w:val="6E6158"/>
        </w:rPr>
        <w:t>Travis</w:t>
      </w:r>
      <w:r>
        <w:rPr>
          <w:color w:val="6E6158"/>
          <w:spacing w:val="10"/>
        </w:rPr>
        <w:t> </w:t>
      </w:r>
      <w:r>
        <w:rPr>
          <w:color w:val="6E6158"/>
        </w:rPr>
        <w:t>Thompson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Director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Fennemore’s</w:t>
      </w:r>
      <w:r>
        <w:rPr>
          <w:color w:val="6E6158"/>
          <w:spacing w:val="11"/>
        </w:rPr>
        <w:t> </w:t>
      </w:r>
      <w:hyperlink r:id="rId12">
        <w:r>
          <w:rPr>
            <w:color w:val="F5821F"/>
          </w:rPr>
          <w:t>Business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Finance</w:t>
        </w:r>
      </w:hyperlink>
      <w:r>
        <w:rPr>
          <w:color w:val="F5821F"/>
          <w:spacing w:val="11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group.</w:t>
      </w:r>
      <w:r>
        <w:rPr>
          <w:color w:val="6E6158"/>
          <w:spacing w:val="11"/>
        </w:rPr>
        <w:t> </w:t>
      </w:r>
      <w:r>
        <w:rPr>
          <w:color w:val="6E6158"/>
        </w:rPr>
        <w:t>Travis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advises</w:t>
      </w:r>
    </w:p>
    <w:p>
      <w:pPr>
        <w:pStyle w:val="BodyText"/>
        <w:spacing w:line="292" w:lineRule="auto" w:before="52"/>
        <w:ind w:left="104" w:right="86"/>
      </w:pPr>
      <w:r>
        <w:rPr>
          <w:color w:val="6E6158"/>
        </w:rPr>
        <w:t>individual, corporate, and nonprofit clients on a broad spectrum of tax matters, with a particular</w:t>
      </w:r>
      <w:r>
        <w:rPr>
          <w:color w:val="6E6158"/>
          <w:spacing w:val="40"/>
        </w:rPr>
        <w:t> </w:t>
      </w:r>
      <w:r>
        <w:rPr>
          <w:color w:val="6E6158"/>
        </w:rPr>
        <w:t>emphasis</w:t>
      </w:r>
      <w:r>
        <w:rPr>
          <w:color w:val="6E6158"/>
          <w:spacing w:val="38"/>
        </w:rPr>
        <w:t> </w:t>
      </w:r>
      <w:r>
        <w:rPr>
          <w:color w:val="6E6158"/>
        </w:rPr>
        <w:t>on</w:t>
      </w:r>
      <w:r>
        <w:rPr>
          <w:color w:val="6E6158"/>
          <w:spacing w:val="38"/>
        </w:rPr>
        <w:t> </w:t>
      </w:r>
      <w:r>
        <w:rPr>
          <w:color w:val="6E6158"/>
        </w:rPr>
        <w:t>tax</w:t>
      </w:r>
      <w:r>
        <w:rPr>
          <w:color w:val="6E6158"/>
          <w:spacing w:val="38"/>
        </w:rPr>
        <w:t> </w:t>
      </w:r>
      <w:r>
        <w:rPr>
          <w:color w:val="6E6158"/>
        </w:rPr>
        <w:t>litigation,</w:t>
      </w:r>
      <w:r>
        <w:rPr>
          <w:color w:val="6E6158"/>
          <w:spacing w:val="38"/>
        </w:rPr>
        <w:t> </w:t>
      </w:r>
      <w:r>
        <w:rPr>
          <w:color w:val="6E6158"/>
        </w:rPr>
        <w:t>refund</w:t>
      </w:r>
      <w:r>
        <w:rPr>
          <w:color w:val="6E6158"/>
          <w:spacing w:val="38"/>
        </w:rPr>
        <w:t> </w:t>
      </w:r>
      <w:r>
        <w:rPr>
          <w:color w:val="6E6158"/>
        </w:rPr>
        <w:t>claims,</w:t>
      </w:r>
      <w:r>
        <w:rPr>
          <w:color w:val="6E6158"/>
          <w:spacing w:val="38"/>
        </w:rPr>
        <w:t> </w:t>
      </w:r>
      <w:r>
        <w:rPr>
          <w:color w:val="6E6158"/>
        </w:rPr>
        <w:t>voluntary</w:t>
      </w:r>
      <w:r>
        <w:rPr>
          <w:color w:val="6E6158"/>
          <w:spacing w:val="38"/>
        </w:rPr>
        <w:t> </w:t>
      </w:r>
      <w:r>
        <w:rPr>
          <w:color w:val="6E6158"/>
        </w:rPr>
        <w:t>disclosures,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cross-border</w:t>
      </w:r>
      <w:r>
        <w:rPr>
          <w:color w:val="6E6158"/>
          <w:spacing w:val="38"/>
        </w:rPr>
        <w:t> </w:t>
      </w:r>
      <w:r>
        <w:rPr>
          <w:color w:val="6E6158"/>
        </w:rPr>
        <w:t>compliance</w:t>
      </w:r>
    </w:p>
    <w:p>
      <w:pPr>
        <w:pStyle w:val="BodyText"/>
        <w:spacing w:before="9"/>
        <w:ind w:left="104"/>
      </w:pPr>
      <w:r>
        <w:rPr>
          <w:color w:val="6E6158"/>
          <w:spacing w:val="-2"/>
        </w:rPr>
        <w:t>issues.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 w:before="1"/>
        <w:ind w:left="104" w:right="304"/>
      </w:pPr>
      <w:r>
        <w:rPr>
          <w:color w:val="6E6158"/>
        </w:rPr>
        <w:t>Travis brings deep experience from over a decade of practice, including managing the </w:t>
      </w:r>
      <w:r>
        <w:rPr>
          <w:color w:val="6E6158"/>
        </w:rPr>
        <w:t>largest</w:t>
      </w:r>
      <w:r>
        <w:rPr>
          <w:color w:val="6E6158"/>
          <w:spacing w:val="40"/>
        </w:rPr>
        <w:t> </w:t>
      </w:r>
      <w:r>
        <w:rPr>
          <w:color w:val="6E6158"/>
        </w:rPr>
        <w:t>civil</w:t>
      </w:r>
      <w:r>
        <w:rPr>
          <w:color w:val="6E6158"/>
          <w:spacing w:val="25"/>
        </w:rPr>
        <w:t> </w:t>
      </w:r>
      <w:r>
        <w:rPr>
          <w:color w:val="6E6158"/>
        </w:rPr>
        <w:t>FBAR</w:t>
      </w:r>
      <w:r>
        <w:rPr>
          <w:color w:val="6E6158"/>
          <w:spacing w:val="25"/>
        </w:rPr>
        <w:t> </w:t>
      </w:r>
      <w:r>
        <w:rPr>
          <w:color w:val="6E6158"/>
        </w:rPr>
        <w:t>matter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U.S.</w:t>
      </w:r>
      <w:r>
        <w:rPr>
          <w:color w:val="6E6158"/>
          <w:spacing w:val="25"/>
        </w:rPr>
        <w:t> </w:t>
      </w:r>
      <w:r>
        <w:rPr>
          <w:color w:val="6E6158"/>
        </w:rPr>
        <w:t>Department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Justice</w:t>
      </w:r>
      <w:r>
        <w:rPr>
          <w:color w:val="6E6158"/>
          <w:spacing w:val="25"/>
        </w:rPr>
        <w:t> </w:t>
      </w:r>
      <w:r>
        <w:rPr>
          <w:color w:val="6E6158"/>
        </w:rPr>
        <w:t>history.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represented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IRS</w:t>
      </w:r>
      <w:r>
        <w:rPr>
          <w:color w:val="6E6158"/>
          <w:spacing w:val="25"/>
        </w:rPr>
        <w:t> </w:t>
      </w:r>
      <w:r>
        <w:rPr>
          <w:color w:val="6E6158"/>
        </w:rPr>
        <w:t>refund</w:t>
      </w:r>
    </w:p>
    <w:p>
      <w:pPr>
        <w:pStyle w:val="BodyText"/>
        <w:spacing w:line="295" w:lineRule="auto" w:before="1"/>
        <w:ind w:left="104" w:right="86"/>
      </w:pPr>
      <w:r>
        <w:rPr>
          <w:color w:val="6E6158"/>
        </w:rPr>
        <w:t>litigation, FBAR and international tax compliance, cryptocurrency tax matters, and tax-related</w:t>
      </w:r>
      <w:r>
        <w:rPr>
          <w:color w:val="6E6158"/>
          <w:spacing w:val="40"/>
        </w:rPr>
        <w:t> </w:t>
      </w:r>
      <w:r>
        <w:rPr>
          <w:color w:val="6E6158"/>
        </w:rPr>
        <w:t>criminal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civil</w:t>
      </w:r>
      <w:r>
        <w:rPr>
          <w:color w:val="6E6158"/>
          <w:spacing w:val="17"/>
        </w:rPr>
        <w:t> </w:t>
      </w:r>
      <w:r>
        <w:rPr>
          <w:color w:val="6E6158"/>
        </w:rPr>
        <w:t>trials.</w:t>
      </w:r>
      <w:r>
        <w:rPr>
          <w:color w:val="6E6158"/>
          <w:spacing w:val="17"/>
        </w:rPr>
        <w:t> </w:t>
      </w:r>
      <w:r>
        <w:rPr>
          <w:color w:val="6E6158"/>
        </w:rPr>
        <w:t>His</w:t>
      </w:r>
      <w:r>
        <w:rPr>
          <w:color w:val="6E6158"/>
          <w:spacing w:val="17"/>
        </w:rPr>
        <w:t> </w:t>
      </w:r>
      <w:r>
        <w:rPr>
          <w:color w:val="6E6158"/>
        </w:rPr>
        <w:t>work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negotiating</w:t>
      </w:r>
      <w:r>
        <w:rPr>
          <w:color w:val="6E6158"/>
          <w:spacing w:val="17"/>
        </w:rPr>
        <w:t> </w:t>
      </w:r>
      <w:r>
        <w:rPr>
          <w:color w:val="6E6158"/>
        </w:rPr>
        <w:t>significant</w:t>
      </w:r>
      <w:r>
        <w:rPr>
          <w:color w:val="6E6158"/>
          <w:spacing w:val="17"/>
        </w:rPr>
        <w:t> </w:t>
      </w:r>
      <w:r>
        <w:rPr>
          <w:color w:val="6E6158"/>
        </w:rPr>
        <w:t>tax</w:t>
      </w:r>
      <w:r>
        <w:rPr>
          <w:color w:val="6E6158"/>
          <w:spacing w:val="17"/>
        </w:rPr>
        <w:t> </w:t>
      </w:r>
      <w:r>
        <w:rPr>
          <w:color w:val="6E6158"/>
        </w:rPr>
        <w:t>settlements,</w:t>
      </w:r>
      <w:r>
        <w:rPr>
          <w:color w:val="6E6158"/>
          <w:spacing w:val="17"/>
        </w:rPr>
        <w:t> </w:t>
      </w:r>
      <w:r>
        <w:rPr>
          <w:color w:val="6E6158"/>
        </w:rPr>
        <w:t>defending</w:t>
      </w:r>
      <w:r>
        <w:rPr>
          <w:color w:val="6E6158"/>
          <w:spacing w:val="17"/>
        </w:rPr>
        <w:t> </w:t>
      </w:r>
      <w:r>
        <w:rPr>
          <w:color w:val="6E6158"/>
        </w:rPr>
        <w:t>clients in court, and advising on cutting-edge issues involving AI, digital assets, and data analytics in tax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administration.</w:t>
      </w:r>
    </w:p>
    <w:p>
      <w:pPr>
        <w:pStyle w:val="BodyText"/>
        <w:spacing w:line="295" w:lineRule="auto" w:before="204"/>
        <w:ind w:left="104" w:right="304"/>
      </w:pPr>
      <w:r>
        <w:rPr>
          <w:color w:val="6E6158"/>
        </w:rPr>
        <w:t>A prolific thought leader, Travis is widely published and frequently invited to speak at leading industry conferences across the U.S. and internationally. He has authored influential articles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topics ranging from AI in tax enforcement to the ethical implications of big data and cryptocurrency reporting. As founder and chair of the ABA Tax Section’s Tax Practice &amp; Technology</w:t>
      </w:r>
      <w:r>
        <w:rPr>
          <w:color w:val="6E6158"/>
          <w:spacing w:val="24"/>
        </w:rPr>
        <w:t> </w:t>
      </w:r>
      <w:r>
        <w:rPr>
          <w:color w:val="6E6158"/>
        </w:rPr>
        <w:t>Committee,</w:t>
      </w:r>
      <w:r>
        <w:rPr>
          <w:color w:val="6E6158"/>
          <w:spacing w:val="24"/>
        </w:rPr>
        <w:t> </w:t>
      </w:r>
      <w:r>
        <w:rPr>
          <w:color w:val="6E6158"/>
        </w:rPr>
        <w:t>Travis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key</w:t>
      </w:r>
      <w:r>
        <w:rPr>
          <w:color w:val="6E6158"/>
          <w:spacing w:val="24"/>
        </w:rPr>
        <w:t> </w:t>
      </w:r>
      <w:r>
        <w:rPr>
          <w:color w:val="6E6158"/>
        </w:rPr>
        <w:t>voice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intersection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tax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technological</w:t>
      </w:r>
    </w:p>
    <w:p>
      <w:pPr>
        <w:pStyle w:val="BodyText"/>
        <w:spacing w:line="232" w:lineRule="exact"/>
        <w:ind w:left="104"/>
      </w:pPr>
      <w:r>
        <w:rPr>
          <w:color w:val="6E6158"/>
          <w:spacing w:val="-2"/>
        </w:rPr>
        <w:t>innovation.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 w:before="1"/>
        <w:ind w:left="104" w:right="279"/>
        <w:jc w:val="both"/>
      </w:pPr>
      <w:r>
        <w:rPr>
          <w:color w:val="6E6158"/>
        </w:rPr>
        <w:t>Travis holds an LL.M. in Taxation and earned his law degree from Golden Gate University School</w:t>
      </w:r>
      <w:r>
        <w:rPr>
          <w:color w:val="6E6158"/>
          <w:spacing w:val="40"/>
        </w:rPr>
        <w:t> </w:t>
      </w:r>
      <w:r>
        <w:rPr>
          <w:color w:val="6E6158"/>
        </w:rPr>
        <w:t>of Law, and a Certificate in Artificial Intelligence and Business Strategy from MIT Sloan School of Management.</w:t>
      </w:r>
      <w:r>
        <w:rPr>
          <w:color w:val="6E6158"/>
          <w:spacing w:val="80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holds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B.A.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Philosophy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California,</w:t>
      </w:r>
      <w:r>
        <w:rPr>
          <w:color w:val="6E6158"/>
          <w:spacing w:val="27"/>
        </w:rPr>
        <w:t> </w:t>
      </w:r>
      <w:r>
        <w:rPr>
          <w:color w:val="6E6158"/>
        </w:rPr>
        <w:t>Berkeley.</w:t>
      </w:r>
    </w:p>
    <w:p>
      <w:pPr>
        <w:pStyle w:val="BodyText"/>
        <w:spacing w:line="292" w:lineRule="auto" w:before="191"/>
        <w:ind w:left="104" w:right="395"/>
        <w:jc w:val="both"/>
      </w:pPr>
      <w:r>
        <w:rPr>
          <w:color w:val="6E6158"/>
        </w:rPr>
        <w:t>In his free time, Travis enjoys kayaking, hiking, and traveling with his family, singing, and rooting for the California Golden Bears.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55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251115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72907pt;width:1.65pt;height:1.65pt;mso-position-horizontal-relative:page;mso-position-vertical-relative:paragraph;z-index:15729152" id="docshape14" coordorigin="1675,395" coordsize="33,33" path="m1696,428l1687,428,1683,426,1676,420,1675,416,1675,407,1676,403,1683,397,1687,395,1696,395,1699,397,1706,403,1707,407,1707,412,1707,416,1706,420,1699,426,1696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MIT Sloan School of Management, Certificate in Artificial Intelligence and Implications </w:t>
      </w:r>
      <w:r>
        <w:rPr>
          <w:color w:val="6E6158"/>
        </w:rPr>
        <w:t>for Business Strategy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143129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0018pt;width:1.65pt;height:1.65pt;mso-position-horizontal-relative:page;mso-position-vertical-relative:paragraph;z-index:15729664" id="docshape15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Golden</w:t>
      </w:r>
      <w:r>
        <w:rPr>
          <w:color w:val="6E6158"/>
          <w:spacing w:val="12"/>
        </w:rPr>
        <w:t> </w:t>
      </w:r>
      <w:r>
        <w:rPr>
          <w:color w:val="6E6158"/>
        </w:rPr>
        <w:t>Gate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0176" id="docshape16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L.L.M.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Taxation,</w:t>
      </w:r>
      <w:r>
        <w:rPr>
          <w:color w:val="6E6158"/>
          <w:spacing w:val="10"/>
        </w:rPr>
        <w:t> </w:t>
      </w:r>
      <w:r>
        <w:rPr>
          <w:color w:val="6E6158"/>
        </w:rPr>
        <w:t>Golden</w:t>
      </w:r>
      <w:r>
        <w:rPr>
          <w:color w:val="6E6158"/>
          <w:spacing w:val="9"/>
        </w:rPr>
        <w:t> </w:t>
      </w:r>
      <w:r>
        <w:rPr>
          <w:color w:val="6E6158"/>
        </w:rPr>
        <w:t>Gate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6062pt;width:1.65pt;height:1.65pt;mso-position-horizontal-relative:page;mso-position-vertical-relative:paragraph;z-index:15730688" id="docshape17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Philosophy,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Berkeley</w:t>
      </w:r>
    </w:p>
    <w:p>
      <w:pPr>
        <w:pStyle w:val="Heading1"/>
        <w:spacing w:before="22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152969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44841pt;width:1.65pt;height:1.65pt;mso-position-horizontal-relative:page;mso-position-vertical-relative:paragraph;z-index:15731200" id="docshape18" coordorigin="1675,241" coordsize="33,33" path="m1696,273l1687,273,1683,272,1676,266,1675,262,1675,253,1676,249,1683,242,1687,241,1696,241,1699,242,1706,249,1707,253,1707,257,1707,262,1706,266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175231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7758pt;width:1.65pt;height:1.65pt;mso-position-horizontal-relative:page;mso-position-vertical-relative:paragraph;z-index:15731712" id="docshape19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Artificial</w:t>
      </w:r>
      <w:r>
        <w:rPr>
          <w:color w:val="6E6158"/>
          <w:spacing w:val="15"/>
        </w:rPr>
        <w:t> </w:t>
      </w:r>
      <w:r>
        <w:rPr>
          <w:color w:val="6E6158"/>
        </w:rPr>
        <w:t>Intelligence</w:t>
      </w:r>
      <w:r>
        <w:rPr>
          <w:color w:val="6E6158"/>
          <w:spacing w:val="15"/>
        </w:rPr>
        <w:t> </w:t>
      </w:r>
      <w:r>
        <w:rPr>
          <w:color w:val="6E6158"/>
        </w:rPr>
        <w:t>(AI)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Consulting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427" w:lineRule="auto" w:before="147"/>
        <w:ind w:right="1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157819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6769pt;width:1.65pt;height:1.65pt;mso-position-horizontal-relative:page;mso-position-vertical-relative:paragraph;z-index:15732224" id="docshape20" coordorigin="1675,249" coordsize="33,33" path="m1696,281l1687,281,1683,279,1676,273,1675,269,1675,260,1676,256,1683,250,1687,249,1696,249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416185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0519pt;width:1.65pt;height:1.65pt;mso-position-horizontal-relative:page;mso-position-vertical-relative:paragraph;z-index:15732736" id="docshape21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Authored a petition for writ of certiorari to the United States Supreme Court Negotiated a $150,000 Tax Court settlement in an innocent spouse refund </w:t>
      </w:r>
      <w:r>
        <w:rPr>
          <w:color w:val="6E6158"/>
        </w:rPr>
        <w:t>case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147601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622189pt;width:1.65pt;height:1.65pt;mso-position-horizontal-relative:page;mso-position-vertical-relative:paragraph;z-index:15733248" id="docshape22" coordorigin="1675,232" coordsize="33,33" path="m1696,265l1687,265,1683,263,1676,257,1675,253,1675,244,1676,240,1683,234,1687,232,1696,232,1699,234,1706,240,1707,244,1707,249,1707,253,1706,257,1699,263,1696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Managed all aspects of district court refund litigation for former Major League Baseball team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owner</w:t>
      </w:r>
    </w:p>
    <w:p>
      <w:pPr>
        <w:pStyle w:val="BodyText"/>
        <w:spacing w:before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138039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869287pt;width:1.65pt;height:1.65pt;mso-position-horizontal-relative:page;mso-position-vertical-relative:paragraph;z-index:15733760" id="docshape23" coordorigin="1675,217" coordsize="33,33" path="m1696,250l1687,250,1683,248,1676,242,1675,238,1675,229,1676,225,1683,219,1687,217,1696,217,1699,219,1706,225,1707,229,1707,234,1707,238,1706,242,1699,248,1696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3"/>
        </w:rPr>
        <w:t> </w:t>
      </w:r>
      <w:r>
        <w:rPr>
          <w:color w:val="6E6158"/>
        </w:rPr>
        <w:t>accuracy-related</w:t>
      </w:r>
      <w:r>
        <w:rPr>
          <w:color w:val="6E6158"/>
          <w:spacing w:val="12"/>
        </w:rPr>
        <w:t> </w:t>
      </w:r>
      <w:r>
        <w:rPr>
          <w:color w:val="6E6158"/>
        </w:rPr>
        <w:t>penalty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client</w:t>
      </w:r>
      <w:r>
        <w:rPr>
          <w:color w:val="6E6158"/>
          <w:spacing w:val="13"/>
        </w:rPr>
        <w:t> </w:t>
      </w:r>
      <w:r>
        <w:rPr>
          <w:color w:val="6E6158"/>
        </w:rPr>
        <w:t>thrown</w:t>
      </w:r>
      <w:r>
        <w:rPr>
          <w:color w:val="6E6158"/>
          <w:spacing w:val="13"/>
        </w:rPr>
        <w:t> </w:t>
      </w:r>
      <w:r>
        <w:rPr>
          <w:color w:val="6E6158"/>
        </w:rPr>
        <w:t>out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voluntary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disclosure</w:t>
      </w:r>
    </w:p>
    <w:p>
      <w:pPr>
        <w:pStyle w:val="BodyText"/>
        <w:spacing w:line="292" w:lineRule="auto" w:before="183"/>
        <w:ind w:right="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449322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5.379707pt;width:1.65pt;height:1.65pt;mso-position-horizontal-relative:page;mso-position-vertical-relative:paragraph;z-index:15734272" id="docshape24" coordorigin="1675,708" coordsize="33,33" path="m1696,740l1687,740,1683,739,1676,732,1675,728,1675,719,1676,716,1683,709,1687,708,1696,708,1699,709,1706,716,1707,719,1707,724,1707,728,1706,732,1699,739,1696,7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individual and corporate clients in negotiations in tax audits, collections </w:t>
      </w:r>
      <w:r>
        <w:rPr>
          <w:color w:val="6E6158"/>
        </w:rPr>
        <w:t>cases,</w:t>
      </w:r>
      <w:r>
        <w:rPr>
          <w:color w:val="6E6158"/>
          <w:spacing w:val="40"/>
        </w:rPr>
        <w:t> </w:t>
      </w:r>
      <w:r>
        <w:rPr>
          <w:color w:val="6E6158"/>
        </w:rPr>
        <w:t>tax</w:t>
      </w:r>
      <w:r>
        <w:rPr>
          <w:color w:val="6E6158"/>
          <w:spacing w:val="29"/>
        </w:rPr>
        <w:t> </w:t>
      </w:r>
      <w:r>
        <w:rPr>
          <w:color w:val="6E6158"/>
        </w:rPr>
        <w:t>appeals,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matters</w:t>
      </w:r>
      <w:r>
        <w:rPr>
          <w:color w:val="6E6158"/>
          <w:spacing w:val="29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U.S</w:t>
      </w:r>
      <w:r>
        <w:rPr>
          <w:color w:val="6E6158"/>
          <w:spacing w:val="29"/>
        </w:rPr>
        <w:t> </w:t>
      </w:r>
      <w:r>
        <w:rPr>
          <w:color w:val="6E6158"/>
        </w:rPr>
        <w:t>Department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Justice,</w:t>
      </w:r>
      <w:r>
        <w:rPr>
          <w:color w:val="6E6158"/>
          <w:spacing w:val="29"/>
        </w:rPr>
        <w:t> </w:t>
      </w:r>
      <w:r>
        <w:rPr>
          <w:color w:val="6E6158"/>
        </w:rPr>
        <w:t>Internal</w:t>
      </w:r>
      <w:r>
        <w:rPr>
          <w:color w:val="6E6158"/>
          <w:spacing w:val="29"/>
        </w:rPr>
        <w:t> </w:t>
      </w:r>
      <w:r>
        <w:rPr>
          <w:color w:val="6E6158"/>
        </w:rPr>
        <w:t>Revenue</w:t>
      </w:r>
    </w:p>
    <w:p>
      <w:pPr>
        <w:pStyle w:val="BodyText"/>
        <w:spacing w:line="292" w:lineRule="auto" w:before="1"/>
        <w:ind w:right="304"/>
      </w:pPr>
      <w:r>
        <w:rPr>
          <w:color w:val="6E6158"/>
        </w:rPr>
        <w:t>Service, California Franchise Tax Board, California Department of Tax and Fee Administration,</w:t>
      </w:r>
      <w:r>
        <w:rPr>
          <w:color w:val="6E6158"/>
          <w:spacing w:val="40"/>
        </w:rPr>
        <w:t> </w:t>
      </w:r>
      <w:r>
        <w:rPr>
          <w:color w:val="6E6158"/>
        </w:rPr>
        <w:t>and the Office of Tax Appeals</w:t>
      </w:r>
    </w:p>
    <w:p>
      <w:pPr>
        <w:pStyle w:val="BodyText"/>
        <w:spacing w:line="420" w:lineRule="auto" w:before="131"/>
        <w:ind w:right="1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142837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7026pt;width:1.65pt;height:1.65pt;mso-position-horizontal-relative:page;mso-position-vertical-relative:paragraph;z-index:15734784" id="docshape25" coordorigin="1675,225" coordsize="33,33" path="m1696,257l1687,257,1683,256,1676,250,1675,246,1675,237,1676,233,1683,227,1687,225,1696,225,1699,227,1706,233,1707,237,1707,241,1707,246,1706,250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406370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997652pt;width:1.65pt;height:1.65pt;mso-position-horizontal-relative:page;mso-position-vertical-relative:paragraph;z-index:15735296" id="docshape26" coordorigin="1675,640" coordsize="33,33" path="m1696,673l1687,673,1683,671,1676,665,1675,661,1675,652,1676,648,1683,642,1687,640,1696,640,1699,642,1706,648,1707,652,1707,656,1707,661,1706,665,1699,671,1696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multiple clients in California property tax </w:t>
      </w:r>
      <w:r>
        <w:rPr>
          <w:color w:val="6E6158"/>
        </w:rPr>
        <w:t>appeals Advised</w:t>
      </w:r>
      <w:r>
        <w:rPr>
          <w:color w:val="6E6158"/>
          <w:spacing w:val="11"/>
        </w:rPr>
        <w:t> </w: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persons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FBAR,</w:t>
      </w:r>
      <w:r>
        <w:rPr>
          <w:color w:val="6E6158"/>
          <w:spacing w:val="11"/>
        </w:rPr>
        <w:t> </w:t>
      </w:r>
      <w:r>
        <w:rPr>
          <w:color w:val="6E6158"/>
        </w:rPr>
        <w:t>Form</w:t>
      </w:r>
      <w:r>
        <w:rPr>
          <w:color w:val="6E6158"/>
          <w:spacing w:val="12"/>
        </w:rPr>
        <w:t> </w:t>
      </w:r>
      <w:r>
        <w:rPr>
          <w:color w:val="6E6158"/>
        </w:rPr>
        <w:t>3520,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Form</w:t>
      </w:r>
      <w:r>
        <w:rPr>
          <w:color w:val="6E6158"/>
          <w:spacing w:val="11"/>
        </w:rPr>
        <w:t> </w:t>
      </w:r>
      <w:r>
        <w:rPr>
          <w:color w:val="6E6158"/>
        </w:rPr>
        <w:t>5471</w:t>
      </w:r>
      <w:r>
        <w:rPr>
          <w:color w:val="6E6158"/>
          <w:spacing w:val="11"/>
        </w:rPr>
        <w:t> </w:t>
      </w:r>
      <w:r>
        <w:rPr>
          <w:color w:val="6E6158"/>
        </w:rPr>
        <w:t>filing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obligations.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151654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41308pt;width:1.65pt;height:1.65pt;mso-position-horizontal-relative:page;mso-position-vertical-relative:paragraph;z-index:15735808" id="docshape27" coordorigin="1675,239" coordsize="33,33" path="m1696,271l1687,271,1683,270,1676,263,1675,260,1675,251,1676,247,1683,240,1687,239,1696,239,1699,240,1706,247,1707,251,1707,255,1707,260,1706,263,1699,270,1696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Managed all aspects of litigation for the largest civil FBAR case in U.S. Department of Justice</w:t>
      </w:r>
      <w:r>
        <w:rPr>
          <w:color w:val="6E6158"/>
          <w:spacing w:val="40"/>
        </w:rPr>
        <w:t> </w:t>
      </w:r>
      <w:r>
        <w:rPr>
          <w:color w:val="6E6158"/>
        </w:rPr>
        <w:t>history,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research,</w:t>
      </w:r>
      <w:r>
        <w:rPr>
          <w:color w:val="6E6158"/>
          <w:spacing w:val="40"/>
        </w:rPr>
        <w:t> </w:t>
      </w:r>
      <w:r>
        <w:rPr>
          <w:color w:val="6E6158"/>
        </w:rPr>
        <w:t>strategy,</w:t>
      </w:r>
      <w:r>
        <w:rPr>
          <w:color w:val="6E6158"/>
          <w:spacing w:val="40"/>
        </w:rPr>
        <w:t> </w:t>
      </w:r>
      <w:r>
        <w:rPr>
          <w:color w:val="6E6158"/>
        </w:rPr>
        <w:t>preparing</w:t>
      </w:r>
      <w:r>
        <w:rPr>
          <w:color w:val="6E6158"/>
          <w:spacing w:val="40"/>
        </w:rPr>
        <w:t> </w:t>
      </w:r>
      <w:r>
        <w:rPr>
          <w:color w:val="6E6158"/>
        </w:rPr>
        <w:t>pleadings,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substantive</w:t>
      </w:r>
      <w:r>
        <w:rPr>
          <w:color w:val="6E6158"/>
          <w:spacing w:val="40"/>
        </w:rPr>
        <w:t> </w:t>
      </w:r>
      <w:r>
        <w:rPr>
          <w:color w:val="6E6158"/>
        </w:rPr>
        <w:t>motions.</w:t>
      </w:r>
    </w:p>
    <w:p>
      <w:pPr>
        <w:pStyle w:val="BodyText"/>
        <w:spacing w:line="292" w:lineRule="auto" w:before="130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235104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12161pt;width:1.65pt;height:1.65pt;mso-position-horizontal-relative:page;mso-position-vertical-relative:paragraph;z-index:15736320" id="docshape28" coordorigin="1675,370" coordsize="33,33" path="m1696,403l1687,403,1683,401,1676,395,1675,391,1675,382,1676,378,1683,372,1687,370,1696,370,1699,372,1706,378,1707,382,1707,387,1707,391,1706,395,1699,401,1696,4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a major national bank reimbursement for a high-net worth family in a credit card</w:t>
      </w:r>
      <w:r>
        <w:rPr>
          <w:color w:val="6E6158"/>
          <w:spacing w:val="40"/>
        </w:rPr>
        <w:t> </w:t>
      </w:r>
      <w:r>
        <w:rPr>
          <w:color w:val="6E6158"/>
        </w:rPr>
        <w:t>fraud case.</w:t>
      </w:r>
    </w:p>
    <w:p>
      <w:pPr>
        <w:pStyle w:val="BodyText"/>
        <w:spacing w:line="427" w:lineRule="auto" w:before="123"/>
        <w:ind w:right="1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142992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9249pt;width:1.65pt;height:1.65pt;mso-position-horizontal-relative:page;mso-position-vertical-relative:paragraph;z-index:15736832" id="docshape29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401357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602991pt;width:1.65pt;height:1.65pt;mso-position-horizontal-relative:page;mso-position-vertical-relative:paragraph;z-index:15737344" id="docshape30" coordorigin="1675,632" coordsize="33,33" path="m1696,665l1687,665,1683,663,1676,657,1675,653,1675,644,1676,640,1683,634,1687,632,1696,632,1699,634,1706,640,1707,644,1707,648,1707,653,1706,657,1699,663,1696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a non-profit in an IRS penalty abatement case. Successfully represented multiple pro bono clients in innocent spouse </w:t>
      </w:r>
      <w:r>
        <w:rPr>
          <w:color w:val="6E6158"/>
        </w:rPr>
        <w:t>cases.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148014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654673pt;width:1.65pt;height:1.65pt;mso-position-horizontal-relative:page;mso-position-vertical-relative:paragraph;z-index:15737856" id="docshape31" coordorigin="1675,233" coordsize="33,33" path="m1696,266l1687,266,1683,264,1676,258,1675,254,1675,245,1676,241,1683,235,1687,233,1696,233,1699,235,1706,241,1707,245,1707,249,1707,254,1706,258,1699,264,1696,2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clients at trial and on appeal in a civil harassment restraining order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matter.</w:t>
      </w:r>
    </w:p>
    <w:p>
      <w:pPr>
        <w:pStyle w:val="BodyText"/>
        <w:spacing w:line="302" w:lineRule="auto" w:before="116"/>
        <w:ind w:right="3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231464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225527pt;width:1.65pt;height:1.65pt;mso-position-horizontal-relative:page;mso-position-vertical-relative:paragraph;z-index:15738368" id="docshape32" coordorigin="1675,365" coordsize="33,33" path="m1696,397l1687,397,1683,395,1676,389,1675,385,1675,376,1676,372,1683,366,1687,365,1696,365,1699,366,1706,372,1707,376,1707,381,1707,385,1706,389,1699,395,1696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a major technology corporation in a work-place restraining </w:t>
      </w:r>
      <w:r>
        <w:rPr>
          <w:color w:val="6E6158"/>
        </w:rPr>
        <w:t>order </w:t>
      </w:r>
      <w:r>
        <w:rPr>
          <w:color w:val="6E6158"/>
          <w:spacing w:val="-2"/>
        </w:rPr>
        <w:t>trial.</w:t>
      </w:r>
    </w:p>
    <w:p>
      <w:pPr>
        <w:pStyle w:val="BodyText"/>
        <w:spacing w:line="292" w:lineRule="auto" w:before="113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224252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7669pt;width:1.65pt;height:1.65pt;mso-position-horizontal-relative:page;mso-position-vertical-relative:paragraph;z-index:15738880" id="docshape33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managed all aspects of litigation in a criminal FBAR case, pre-trial </w:t>
      </w:r>
      <w:r>
        <w:rPr>
          <w:color w:val="6E6158"/>
        </w:rPr>
        <w:t>through </w:t>
      </w:r>
      <w:r>
        <w:rPr>
          <w:color w:val="6E6158"/>
          <w:spacing w:val="-2"/>
        </w:rPr>
        <w:t>sentencing.</w:t>
      </w:r>
    </w:p>
    <w:p>
      <w:pPr>
        <w:pStyle w:val="Heading1"/>
        <w:spacing w:before="28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7" w:lineRule="auto" w:before="147"/>
        <w:ind w:right="5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158123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50631pt;width:1.65pt;height:1.65pt;mso-position-horizontal-relative:page;mso-position-vertical-relative:paragraph;z-index:15739392" id="docshape34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416488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4373pt;width:1.65pt;height:1.65pt;mso-position-horizontal-relative:page;mso-position-vertical-relative:paragraph;z-index:15739904" id="docshape35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Super Lawyers, Rising Star, 2020-</w:t>
      </w:r>
      <w:r>
        <w:rPr>
          <w:color w:val="6E6158"/>
        </w:rPr>
        <w:t>2025 Best Lawyers, One to Watch, 2024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60060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29183pt;width:1.65pt;height:1.65pt;mso-position-horizontal-relative:page;mso-position-vertical-relative:paragraph;z-index:15740416" id="docshape36" coordorigin="1675,95" coordsize="33,33" path="m1696,127l1687,127,1683,126,1676,119,1675,115,1675,106,1676,103,1683,96,1687,95,1696,95,1699,96,1706,103,1707,106,1707,111,1707,115,1706,119,1699,126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Section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Taxation</w:t>
      </w:r>
      <w:r>
        <w:rPr>
          <w:color w:val="6E6158"/>
          <w:spacing w:val="14"/>
        </w:rPr>
        <w:t> </w:t>
      </w:r>
      <w:r>
        <w:rPr>
          <w:color w:val="6E6158"/>
        </w:rPr>
        <w:t>Nolan</w:t>
      </w:r>
      <w:r>
        <w:rPr>
          <w:color w:val="6E6158"/>
          <w:spacing w:val="13"/>
        </w:rPr>
        <w:t> </w:t>
      </w:r>
      <w:r>
        <w:rPr>
          <w:color w:val="6E6158"/>
        </w:rPr>
        <w:t>Fellowship,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250868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53397pt;width:1.65pt;height:1.65pt;mso-position-horizontal-relative:page;mso-position-vertical-relative:paragraph;z-index:15740928" id="docshape37" coordorigin="1675,395" coordsize="33,33" path="m1696,428l1687,428,1683,426,1676,420,1675,416,1675,407,1676,403,1683,397,1687,395,1696,395,1699,397,1706,403,1707,407,1707,411,1707,416,1706,420,1699,426,1696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“White House Plan Could Prompt IRS to Expand Use of AI,” Tax Notes, Tax Analysts, July 2025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208620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36pt;width:1.65pt;height:1.65pt;mso-position-horizontal-relative:page;mso-position-vertical-relative:paragraph;z-index:15741440" id="docshape38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“Oversight of IRS AI and Data Analytics Faces Setback,” Tax Notes, Tax Analysts,</w:t>
      </w:r>
      <w:r>
        <w:rPr>
          <w:color w:val="6E6158"/>
          <w:spacing w:val="40"/>
        </w:rPr>
        <w:t> </w:t>
      </w:r>
      <w:r>
        <w:rPr>
          <w:color w:val="6E6158"/>
        </w:rPr>
        <w:t>July 2025</w:t>
      </w:r>
    </w:p>
    <w:p>
      <w:pPr>
        <w:pStyle w:val="BodyText"/>
        <w:spacing w:line="292" w:lineRule="auto" w:before="132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236190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683pt;width:1.65pt;height:1.65pt;mso-position-horizontal-relative:page;mso-position-vertical-relative:paragraph;z-index:15741952" id="docshape39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Benefits and Detriments of Using Artificial Intelligence in Tax Practice,” NYU SPS Tax Controversy Forum, June 2025</w:t>
      </w:r>
    </w:p>
    <w:p>
      <w:pPr>
        <w:pStyle w:val="BodyText"/>
        <w:spacing w:line="292" w:lineRule="auto" w:before="123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1655pt;width:1.65pt;height:1.65pt;mso-position-horizontal-relative:page;mso-position-vertical-relative:paragraph;z-index:15742464" id="docshape40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Contributor, “Proposed Amendments to Real Property Tax Act Withholding Exemption,” Tax Notes, Tax Analysts, June 2025</w:t>
      </w:r>
    </w:p>
    <w:p>
      <w:pPr>
        <w:pStyle w:val="BodyText"/>
        <w:spacing w:line="292" w:lineRule="auto" w:before="131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235997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2504pt;width:1.65pt;height:1.65pt;mso-position-horizontal-relative:page;mso-position-vertical-relative:paragraph;z-index:15742976" id="docshape41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“Artificial Intelligence and the Future of Tax: Insights From Survey Results,” Tax Notes, Tax Analysts, June 2025</w:t>
      </w:r>
    </w:p>
    <w:p>
      <w:pPr>
        <w:pStyle w:val="BodyText"/>
        <w:spacing w:line="292" w:lineRule="auto" w:before="124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231095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6476pt;width:1.65pt;height:1.65pt;mso-position-horizontal-relative:page;mso-position-vertical-relative:paragraph;z-index:15743488" id="docshape42" coordorigin="1675,364" coordsize="33,33" path="m1696,396l1687,396,1683,395,1676,389,1675,385,1675,376,1676,372,1683,366,1687,364,1696,364,1699,366,1706,372,1707,376,1707,380,1707,385,1706,389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“California Tax Agency Ramping Up for Generative AI,” Tax Notes, Tax Analysts, May 2025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235805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7326pt;width:1.65pt;height:1.65pt;mso-position-horizontal-relative:page;mso-position-vertical-relative:paragraph;z-index:15744000" id="docshape43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“State Tax Administrators Are Studying the Use of Generative AI,” Tax Notes, Tax Analysts, April 2025</w:t>
      </w:r>
    </w:p>
    <w:p>
      <w:pPr>
        <w:pStyle w:val="BodyText"/>
        <w:spacing w:line="292" w:lineRule="auto" w:before="123"/>
        <w:ind w:right="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230902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1299pt;width:1.65pt;height:1.65pt;mso-position-horizontal-relative:page;mso-position-vertical-relative:paragraph;z-index:15744512" id="docshape44" coordorigin="1675,364" coordsize="33,33" path="m1696,396l1687,396,1683,395,1676,388,1675,384,1675,375,1676,372,1683,365,1687,364,1696,364,1699,365,1706,372,1707,375,1707,380,1707,384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“Attorneys Oppose Dismantling of DOJ Tax Division,” Tax Notes, Tax Analysts, April 2025</w:t>
      </w:r>
    </w:p>
    <w:p>
      <w:pPr>
        <w:pStyle w:val="BodyText"/>
        <w:spacing w:line="292" w:lineRule="auto" w:before="132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236247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2146pt;width:1.65pt;height:1.65pt;mso-position-horizontal-relative:page;mso-position-vertical-relative:paragraph;z-index:15745024" id="docshape45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 and Presenter, “What to Do with All the Data?,” Annual ABA and IBA Tax Trends Meeting, Amsterdam, the Netherlands, April 2025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142865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9244pt;width:1.65pt;height:1.65pt;mso-position-horizontal-relative:page;mso-position-vertical-relative:paragraph;z-index:15745536" id="docshape46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</w:t>
      </w:r>
      <w:r>
        <w:rPr>
          <w:color w:val="6E6158"/>
          <w:spacing w:val="11"/>
        </w:rPr>
        <w:t> </w:t>
      </w: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Angle:</w:t>
      </w:r>
      <w:r>
        <w:rPr>
          <w:color w:val="6E6158"/>
          <w:spacing w:val="12"/>
        </w:rPr>
        <w:t> </w:t>
      </w:r>
      <w:r>
        <w:rPr>
          <w:color w:val="6E6158"/>
        </w:rPr>
        <w:t>ABA</w:t>
      </w:r>
      <w:r>
        <w:rPr>
          <w:color w:val="6E6158"/>
          <w:spacing w:val="12"/>
        </w:rPr>
        <w:t> </w:t>
      </w:r>
      <w:r>
        <w:rPr>
          <w:color w:val="6E6158"/>
        </w:rPr>
        <w:t>Midyear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Meeting,”</w:t>
      </w:r>
      <w:r>
        <w:rPr>
          <w:color w:val="6E6158"/>
          <w:spacing w:val="12"/>
        </w:rPr>
        <w:t> </w:t>
      </w:r>
      <w:r>
        <w:rPr>
          <w:color w:val="6E6158"/>
        </w:rPr>
        <w:t>Law360,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268211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19038pt;width:1.65pt;height:1.65pt;mso-position-horizontal-relative:page;mso-position-vertical-relative:paragraph;z-index:15746048" id="docshape47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Artificial Intelligence Policy Could See Changes Under Trump,” Tax </w:t>
      </w:r>
      <w:r>
        <w:rPr>
          <w:color w:val="6E6158"/>
        </w:rPr>
        <w:t>Notes, Tax Analysts, February 2025</w:t>
      </w:r>
    </w:p>
    <w:p>
      <w:pPr>
        <w:pStyle w:val="BodyText"/>
        <w:spacing w:line="292" w:lineRule="auto" w:before="123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230924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3012pt;width:1.65pt;height:1.65pt;mso-position-horizontal-relative:page;mso-position-vertical-relative:paragraph;z-index:15746560" id="docshape48" coordorigin="1675,364" coordsize="33,33" path="m1696,396l1687,396,1683,395,1676,388,1675,384,1675,375,1676,372,1683,365,1687,364,1696,364,1699,365,1706,372,1707,375,1707,380,1707,384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“Crypto Industry Seeks to Strike Down DeFi Reporting Regs,” Tax Notes, Tax Analysts, December 2024</w:t>
      </w:r>
    </w:p>
    <w:p>
      <w:pPr>
        <w:pStyle w:val="BodyText"/>
        <w:spacing w:line="292" w:lineRule="auto" w:before="132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236268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3849pt;width:1.65pt;height:1.65pt;mso-position-horizontal-relative:page;mso-position-vertical-relative:paragraph;z-index:15747072" id="docshape49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 Smackdown: AI Versus Tax Practitioner,” California Lawyers </w:t>
      </w:r>
      <w:r>
        <w:rPr>
          <w:color w:val="6E6158"/>
        </w:rPr>
        <w:t>Association, Taxation Section, Annual Meeting, Anaheim, CA, November 2024</w:t>
      </w:r>
    </w:p>
    <w:p>
      <w:pPr>
        <w:pStyle w:val="BodyText"/>
        <w:spacing w:line="292" w:lineRule="auto" w:before="123"/>
        <w:ind w:right="3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230731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7831pt;width:1.65pt;height:1.65pt;mso-position-horizontal-relative:page;mso-position-vertical-relative:paragraph;z-index:15747584" id="docshape50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“Proposed Changes to Improve Refund Claim Processing,” Tax Notes Federal, October 2024</w:t>
      </w:r>
    </w:p>
    <w:p>
      <w:pPr>
        <w:pStyle w:val="BodyText"/>
        <w:spacing w:line="292" w:lineRule="auto" w:before="132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236076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8686pt;width:1.65pt;height:1.65pt;mso-position-horizontal-relative:page;mso-position-vertical-relative:paragraph;z-index:15748096" id="docshape51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“Technological Advancements in Tax Collection,” ABA Tax Section, Virtual Fall Meeting, September 2024</w:t>
      </w:r>
    </w:p>
    <w:p>
      <w:pPr>
        <w:pStyle w:val="BodyText"/>
        <w:spacing w:line="292" w:lineRule="auto" w:before="123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230538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2645pt;width:1.65pt;height:1.65pt;mso-position-horizontal-relative:page;mso-position-vertical-relative:paragraph;z-index:15748608" id="docshape52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“Pig Butchering Theft Losses May Evade TCJA Restrictions,” Tax Notes, Tax Analysts, August 2024</w:t>
      </w:r>
    </w:p>
    <w:p>
      <w:pPr>
        <w:pStyle w:val="BodyText"/>
        <w:spacing w:line="420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142871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9755pt;width:1.65pt;height:1.65pt;mso-position-horizontal-relative:page;mso-position-vertical-relative:paragraph;z-index:15749120" id="docshape53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406404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000370pt;width:1.65pt;height:1.65pt;mso-position-horizontal-relative:page;mso-position-vertical-relative:paragraph;z-index:15749632" id="docshape54" coordorigin="1675,640" coordsize="33,33" path="m1696,673l1687,673,1683,671,1676,665,1675,661,1675,652,1676,648,1683,642,1687,640,1696,640,1699,642,1706,648,1707,652,1707,656,1707,661,1706,665,1699,671,1696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“AI and Practical Applications to Tax Practice,” Oregon Tax Institute, June 2024 Presenter, “Ethics – AI and Circular 230,” NYU Tax Controversy Forum, June 2024</w:t>
      </w:r>
    </w:p>
    <w:p>
      <w:pPr>
        <w:pStyle w:val="BodyText"/>
        <w:spacing w:line="302" w:lineRule="auto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156856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350913pt;width:1.65pt;height:1.65pt;mso-position-horizontal-relative:page;mso-position-vertical-relative:paragraph;z-index:15750144" id="docshape55" coordorigin="1675,247" coordsize="33,33" path="m1696,280l1687,280,1683,278,1676,272,1675,268,1675,259,1676,255,1683,249,1687,247,1696,247,1699,249,1706,255,1707,259,1707,263,1707,268,1706,272,1699,278,1696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Role of Artificial Intelligence in Tax Controversy,” Agostino BBQ and Seminar, June 2024</w:t>
      </w:r>
    </w:p>
    <w:p>
      <w:pPr>
        <w:pStyle w:val="BodyText"/>
        <w:spacing w:line="292" w:lineRule="auto" w:before="111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223304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583055pt;width:1.65pt;height:1.65pt;mso-position-horizontal-relative:page;mso-position-vertical-relative:paragraph;z-index:15750656" id="docshape56" coordorigin="1675,352" coordsize="33,33" path="m1696,384l1687,384,1683,383,1676,376,1675,372,1675,363,1676,360,1683,353,1687,352,1696,352,1699,353,1706,360,1707,363,1707,368,1707,372,1706,376,1699,383,1696,3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“Tax Professionals Embrace Generative AI Despite Pitfalls,” Tax Notes, Tax Analysts, May 2024</w:t>
      </w:r>
    </w:p>
    <w:p>
      <w:pPr>
        <w:pStyle w:val="BodyText"/>
        <w:spacing w:line="302" w:lineRule="auto" w:before="124"/>
        <w:ind w:right="1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236269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3909pt;width:1.65pt;height:1.65pt;mso-position-horizontal-relative:page;mso-position-vertical-relative:paragraph;z-index:15751168" id="docshape57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“Ethics of Using Artificial Intelligence in Tax Practice,” FBA Insurance Tax Conference, May 2024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130966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12331pt;width:1.65pt;height:1.65pt;mso-position-horizontal-relative:page;mso-position-vertical-relative:paragraph;z-index:15751680" id="docshape58" coordorigin="1675,206" coordsize="33,33" path="m1696,239l1687,239,1683,237,1676,231,1675,227,1675,218,1676,214,1683,208,1687,206,1696,206,1699,208,1706,214,1707,218,1707,223,1707,227,1706,231,1699,237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</w:t>
      </w:r>
      <w:r>
        <w:rPr>
          <w:color w:val="6E6158"/>
          <w:spacing w:val="11"/>
        </w:rPr>
        <w:t> </w:t>
      </w:r>
      <w:r>
        <w:rPr>
          <w:color w:val="6E6158"/>
        </w:rPr>
        <w:t>“First</w:t>
      </w:r>
      <w:r>
        <w:rPr>
          <w:color w:val="6E6158"/>
          <w:spacing w:val="11"/>
        </w:rPr>
        <w:t> </w:t>
      </w:r>
      <w:r>
        <w:rPr>
          <w:color w:val="6E6158"/>
        </w:rPr>
        <w:t>Purely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Crypto</w:t>
      </w:r>
      <w:r>
        <w:rPr>
          <w:color w:val="6E6158"/>
          <w:spacing w:val="12"/>
        </w:rPr>
        <w:t> </w:t>
      </w:r>
      <w:r>
        <w:rPr>
          <w:color w:val="6E6158"/>
        </w:rPr>
        <w:t>Indictment</w:t>
      </w:r>
      <w:r>
        <w:rPr>
          <w:color w:val="6E6158"/>
          <w:spacing w:val="11"/>
        </w:rPr>
        <w:t> </w:t>
      </w:r>
      <w:r>
        <w:rPr>
          <w:color w:val="6E6158"/>
        </w:rPr>
        <w:t>Signals</w:t>
      </w:r>
      <w:r>
        <w:rPr>
          <w:color w:val="6E6158"/>
          <w:spacing w:val="12"/>
        </w:rPr>
        <w:t> </w:t>
      </w:r>
      <w:r>
        <w:rPr>
          <w:color w:val="6E6158"/>
        </w:rPr>
        <w:t>More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Tap,”</w:t>
      </w:r>
      <w:r>
        <w:rPr>
          <w:color w:val="6E6158"/>
          <w:spacing w:val="11"/>
        </w:rPr>
        <w:t> </w:t>
      </w:r>
      <w:r>
        <w:rPr>
          <w:color w:val="6E6158"/>
        </w:rPr>
        <w:t>Lax360,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2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1063521</wp:posOffset>
                </wp:positionH>
                <wp:positionV relativeFrom="paragraph">
                  <wp:posOffset>263297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32113pt;width:1.65pt;height:1.65pt;mso-position-horizontal-relative:page;mso-position-vertical-relative:paragraph;z-index:15752192" id="docshape59" coordorigin="1675,415" coordsize="33,33" path="m1696,447l1687,447,1683,446,1676,439,1675,435,1675,426,1676,423,1683,416,1687,415,1696,415,1699,416,1706,423,1707,426,1707,431,1707,435,1706,439,1699,446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Structure of Revolutions in Taxation and the Law: Paradigm Shifts Caused by A.I.,” Plenary Luncheon, ABA Tax Section, January 2024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1063521</wp:posOffset>
                </wp:positionH>
                <wp:positionV relativeFrom="paragraph">
                  <wp:posOffset>208622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950pt;width:1.65pt;height:1.65pt;mso-position-horizontal-relative:page;mso-position-vertical-relative:paragraph;z-index:15752704" id="docshape60" coordorigin="1675,329" coordsize="33,33" path="m1696,361l1687,361,1683,360,1676,353,1675,349,1675,340,1676,336,1683,330,1687,329,1696,329,1699,330,1706,336,1707,340,1707,345,1707,349,1706,353,1699,360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“Will Artificial Intelligence Take Over Tax Practice?,” NYSSCPA, Taxation of Financial Instruments Conference, January 2024</w:t>
      </w:r>
    </w:p>
    <w:p>
      <w:pPr>
        <w:pStyle w:val="BodyText"/>
        <w:spacing w:line="292" w:lineRule="auto" w:before="132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1063521</wp:posOffset>
                </wp:positionH>
                <wp:positionV relativeFrom="paragraph">
                  <wp:posOffset>236192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799pt;width:1.65pt;height:1.65pt;mso-position-horizontal-relative:page;mso-position-vertical-relative:paragraph;z-index:15753216" id="docshape61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“Ethical Issues in A.I. and Data Security,” ABA National Institute of Criminal Tax Fraud/Tax Controversy, December 2023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1063521</wp:posOffset>
                </wp:positionH>
                <wp:positionV relativeFrom="paragraph">
                  <wp:posOffset>230654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1772pt;width:1.65pt;height:1.65pt;mso-position-horizontal-relative:page;mso-position-vertical-relative:paragraph;z-index:15753728" id="docshape62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“Tax, Tax, Revolution: Paradigm Shifts Caused by Generative A.I.,” ABA Tax Section, October 2023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1063521</wp:posOffset>
                </wp:positionH>
                <wp:positionV relativeFrom="paragraph">
                  <wp:posOffset>142987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8871pt;width:1.65pt;height:1.65pt;mso-position-horizontal-relative:page;mso-position-vertical-relative:paragraph;z-index:15754240" id="docshape63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</w:t>
      </w:r>
      <w:r>
        <w:rPr>
          <w:color w:val="6E6158"/>
          <w:spacing w:val="12"/>
        </w:rPr>
        <w:t> </w:t>
      </w:r>
      <w:r>
        <w:rPr>
          <w:color w:val="6E6158"/>
        </w:rPr>
        <w:t>“IRS</w:t>
      </w:r>
      <w:r>
        <w:rPr>
          <w:color w:val="6E6158"/>
          <w:spacing w:val="13"/>
        </w:rPr>
        <w:t> </w:t>
      </w:r>
      <w:r>
        <w:rPr>
          <w:color w:val="6E6158"/>
        </w:rPr>
        <w:t>Floats</w:t>
      </w:r>
      <w:r>
        <w:rPr>
          <w:color w:val="6E6158"/>
          <w:spacing w:val="13"/>
        </w:rPr>
        <w:t> </w:t>
      </w:r>
      <w:r>
        <w:rPr>
          <w:color w:val="6E6158"/>
        </w:rPr>
        <w:t>First-Ever</w:t>
      </w:r>
      <w:r>
        <w:rPr>
          <w:color w:val="6E6158"/>
          <w:spacing w:val="13"/>
        </w:rPr>
        <w:t> </w:t>
      </w:r>
      <w:r>
        <w:rPr>
          <w:color w:val="6E6158"/>
        </w:rPr>
        <w:t>Broker</w:t>
      </w:r>
      <w:r>
        <w:rPr>
          <w:color w:val="6E6158"/>
          <w:spacing w:val="13"/>
        </w:rPr>
        <w:t> </w:t>
      </w:r>
      <w:r>
        <w:rPr>
          <w:color w:val="6E6158"/>
        </w:rPr>
        <w:t>Rules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Digital</w:t>
      </w:r>
      <w:r>
        <w:rPr>
          <w:color w:val="6E6158"/>
          <w:spacing w:val="13"/>
        </w:rPr>
        <w:t> </w:t>
      </w:r>
      <w:r>
        <w:rPr>
          <w:color w:val="6E6158"/>
        </w:rPr>
        <w:t>Asset</w:t>
      </w:r>
      <w:r>
        <w:rPr>
          <w:color w:val="6E6158"/>
          <w:spacing w:val="13"/>
        </w:rPr>
        <w:t> </w:t>
      </w:r>
      <w:r>
        <w:rPr>
          <w:color w:val="6E6158"/>
        </w:rPr>
        <w:t>Sales,”</w:t>
      </w:r>
      <w:r>
        <w:rPr>
          <w:color w:val="6E6158"/>
          <w:spacing w:val="13"/>
        </w:rPr>
        <w:t> </w:t>
      </w:r>
      <w:r>
        <w:rPr>
          <w:color w:val="6E6158"/>
        </w:rPr>
        <w:t>Law360,</w:t>
      </w:r>
      <w:r>
        <w:rPr>
          <w:color w:val="6E6158"/>
          <w:spacing w:val="13"/>
        </w:rPr>
        <w:t> </w:t>
      </w:r>
      <w:r>
        <w:rPr>
          <w:color w:val="6E6158"/>
        </w:rPr>
        <w:t>August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right="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1063521</wp:posOffset>
                </wp:positionH>
                <wp:positionV relativeFrom="paragraph">
                  <wp:posOffset>263254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28664pt;width:1.65pt;height:1.65pt;mso-position-horizontal-relative:page;mso-position-vertical-relative:paragraph;z-index:15754752" id="docshape64" coordorigin="1675,415" coordsize="33,33" path="m1696,447l1687,447,1683,446,1676,439,1675,435,1675,426,1676,423,1683,416,1687,415,1696,415,1699,416,1706,423,1707,426,1707,431,1707,435,1706,439,1699,446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“Cryptocurrency: Recent Developments &amp; Civil/Criminal Enforcement </w:t>
      </w:r>
      <w:r>
        <w:rPr>
          <w:color w:val="6E6158"/>
        </w:rPr>
        <w:t>Update,” Summer Tax Summit, Federal Bar Association, August 2023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1063521</wp:posOffset>
                </wp:positionH>
                <wp:positionV relativeFrom="paragraph">
                  <wp:posOffset>143202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5763pt;width:1.65pt;height:1.65pt;mso-position-horizontal-relative:page;mso-position-vertical-relative:paragraph;z-index:15755264" id="docshape65" coordorigin="1675,226" coordsize="33,33" path="m1696,258l1687,258,1683,256,1676,250,1675,246,1675,237,1676,233,1683,227,1687,226,1696,226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AIvolution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Litigation,”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82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1063521</wp:posOffset>
                </wp:positionH>
                <wp:positionV relativeFrom="paragraph">
                  <wp:posOffset>267913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95556pt;width:1.65pt;height:1.65pt;mso-position-horizontal-relative:page;mso-position-vertical-relative:paragraph;z-index:15755776" id="docshape66" coordorigin="1675,422" coordsize="33,33" path="m1696,454l1687,454,1683,453,1676,447,1675,443,1675,434,1676,430,1683,424,1687,422,1696,422,1699,424,1706,430,1707,434,1707,438,1707,443,1706,447,1699,453,1696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“Amusing Inventions Not to Be Thrown Away: ChatGPT and the Future of Tax,” Journal</w:t>
      </w:r>
      <w:r>
        <w:rPr>
          <w:color w:val="6E6158"/>
          <w:spacing w:val="40"/>
        </w:rPr>
        <w:t> </w:t>
      </w:r>
      <w:r>
        <w:rPr>
          <w:color w:val="6E6158"/>
        </w:rPr>
        <w:t>of Tax Practice and Procedure, Wolters Kluwer, Summer 2023</w:t>
      </w:r>
    </w:p>
    <w:p>
      <w:pPr>
        <w:pStyle w:val="BodyText"/>
        <w:spacing w:line="41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1063521</wp:posOffset>
                </wp:positionH>
                <wp:positionV relativeFrom="paragraph">
                  <wp:posOffset>142781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2655pt;width:1.65pt;height:1.65pt;mso-position-horizontal-relative:page;mso-position-vertical-relative:paragraph;z-index:15756288" id="docshape67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1063521</wp:posOffset>
                </wp:positionH>
                <wp:positionV relativeFrom="paragraph">
                  <wp:posOffset>411481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400154pt;width:1.65pt;height:1.65pt;mso-position-horizontal-relative:page;mso-position-vertical-relative:paragraph;z-index:15756800" id="docshape68" coordorigin="1675,648" coordsize="33,33" path="m1696,681l1687,681,1683,679,1676,673,1675,669,1675,660,1676,656,1683,650,1687,648,1696,648,1699,650,1706,656,1707,660,1707,664,1707,669,1706,673,1699,679,1696,6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Seeks Outside Help in Applying Big Data,” Tax Notes, Tax Analysts, July 2023 Commentary, “Top Federal Taxes Cases in 1</w:t>
      </w:r>
      <w:r>
        <w:rPr>
          <w:color w:val="6E6158"/>
          <w:position w:val="7"/>
          <w:sz w:val="16"/>
        </w:rPr>
        <w:t>st</w:t>
      </w:r>
      <w:r>
        <w:rPr>
          <w:color w:val="6E6158"/>
          <w:spacing w:val="35"/>
          <w:position w:val="7"/>
          <w:sz w:val="16"/>
        </w:rPr>
        <w:t> </w:t>
      </w:r>
      <w:r>
        <w:rPr>
          <w:color w:val="6E6158"/>
        </w:rPr>
        <w:t>Half of 2023,” Law360, July 2023</w:t>
      </w:r>
    </w:p>
    <w:p>
      <w:pPr>
        <w:pStyle w:val="BodyText"/>
        <w:spacing w:line="292" w:lineRule="auto" w:before="13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1063521</wp:posOffset>
                </wp:positionH>
                <wp:positionV relativeFrom="paragraph">
                  <wp:posOffset>160935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672088pt;width:1.65pt;height:1.65pt;mso-position-horizontal-relative:page;mso-position-vertical-relative:paragraph;z-index:15757312" id="docshape69" coordorigin="1675,253" coordsize="33,33" path="m1696,286l1687,286,1683,284,1676,278,1675,274,1675,265,1676,261,1683,255,1687,253,1696,253,1699,255,1706,261,1707,265,1707,270,1707,274,1706,278,1699,284,1696,2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Must Be Aware of Risks of A.I. Use, Tax Professionals Say,” Tax Notes, Tax Analysts, June 2023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1063521</wp:posOffset>
                </wp:positionH>
                <wp:positionV relativeFrom="paragraph">
                  <wp:posOffset>236130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2936pt;width:1.65pt;height:1.65pt;mso-position-horizontal-relative:page;mso-position-vertical-relative:paragraph;z-index:15757824" id="docshape70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“Werfel Punts on Racial Audit Report, Says IRS Is Still Digging,” Tax Notes, Tax Analysts, May 2023</w:t>
      </w:r>
    </w:p>
    <w:p>
      <w:pPr>
        <w:pStyle w:val="BodyText"/>
        <w:spacing w:line="292" w:lineRule="auto" w:before="113"/>
        <w:ind w:right="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1063521</wp:posOffset>
                </wp:positionH>
                <wp:positionV relativeFrom="paragraph">
                  <wp:posOffset>224473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75091pt;width:1.65pt;height:1.65pt;mso-position-horizontal-relative:page;mso-position-vertical-relative:paragraph;z-index:15758336" id="docshape71" coordorigin="1675,354" coordsize="33,33" path="m1696,386l1687,386,1683,384,1676,378,1675,374,1675,365,1676,361,1683,355,1687,354,1696,354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“Evaluating the IRS’s A.I. and Data Analytics Program in Light of the Stanford Study,” ABA Tax Section, May 2023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1063521</wp:posOffset>
                </wp:positionH>
                <wp:positionV relativeFrom="paragraph">
                  <wp:posOffset>236168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5934pt;width:1.65pt;height:1.65pt;mso-position-horizontal-relative:page;mso-position-vertical-relative:paragraph;z-index:15758848" id="docshape72" coordorigin="1675,372" coordsize="33,33" path="m1696,404l1687,404,1683,403,1676,397,1675,393,1675,384,1676,380,1683,374,1687,372,1696,372,1699,374,1706,380,1707,384,1707,388,1707,393,1706,397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“IRS Voluntary Disclosure Program Update for Owners of Digital Assets,” CalCPA, International Tax Committee Meeting, February 2023</w:t>
      </w:r>
    </w:p>
    <w:p>
      <w:pPr>
        <w:pStyle w:val="BodyText"/>
        <w:spacing w:line="292" w:lineRule="auto" w:before="112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1063521</wp:posOffset>
                </wp:positionH>
                <wp:positionV relativeFrom="paragraph">
                  <wp:posOffset>223876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28099pt;width:1.65pt;height:1.65pt;mso-position-horizontal-relative:page;mso-position-vertical-relative:paragraph;z-index:15759360" id="docshape73" coordorigin="1675,353" coordsize="33,33" path="m1696,385l1687,385,1683,384,1676,377,1675,373,1675,364,1676,361,1683,354,1687,353,1696,353,1699,354,1706,361,1707,364,1707,369,1707,373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“Taxpayer Data Privacy in the Age of Technological Advancement,” ABA Tax Section, February 2023</w:t>
      </w:r>
    </w:p>
    <w:p>
      <w:pPr>
        <w:pStyle w:val="BodyText"/>
        <w:spacing w:line="297" w:lineRule="auto" w:before="124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1063521</wp:posOffset>
                </wp:positionH>
                <wp:positionV relativeFrom="paragraph">
                  <wp:posOffset>324050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15825pt;width:1.65pt;height:1.65pt;mso-position-horizontal-relative:page;mso-position-vertical-relative:paragraph;z-index:15759872" id="docshape74" coordorigin="1675,510" coordsize="33,33" path="m1696,543l1687,543,1683,541,1676,535,1675,531,1675,522,1676,518,1683,512,1687,510,1696,510,1699,512,1706,518,1707,522,1707,527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“Technological Advancements in Tax Practice and the Impact of The Inflation Reduction Act on the IRS’s Capabilities and Service,” ABA Tax Section, October 2022, December 2022</w:t>
      </w:r>
    </w:p>
    <w:p>
      <w:pPr>
        <w:pStyle w:val="BodyText"/>
        <w:spacing w:line="292" w:lineRule="auto" w:before="118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1063521</wp:posOffset>
                </wp:positionH>
                <wp:positionV relativeFrom="paragraph">
                  <wp:posOffset>227259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894487pt;width:1.65pt;height:1.65pt;mso-position-horizontal-relative:page;mso-position-vertical-relative:paragraph;z-index:15760384" id="docshape75" coordorigin="1675,358" coordsize="33,33" path="m1696,390l1687,390,1683,389,1676,382,1675,379,1675,370,1676,366,1683,359,1687,358,1696,358,1699,359,1706,366,1707,370,1707,374,1707,379,1706,382,1699,389,1696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“Bankruptcy Plan Confirmation Won’t Life Tax Court Stay,” Tax Notes, Tax Analysts, October 2022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1063521</wp:posOffset>
                </wp:positionH>
                <wp:positionV relativeFrom="paragraph">
                  <wp:posOffset>235779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5319pt;width:1.65pt;height:1.65pt;mso-position-horizontal-relative:page;mso-position-vertical-relative:paragraph;z-index:15760896" id="docshape76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“Info Reporting Regime Sets Up IRS Crypto Crackdown,” Tax Notes, Tax Analysts,</w:t>
      </w:r>
      <w:r>
        <w:rPr>
          <w:color w:val="6E6158"/>
          <w:spacing w:val="40"/>
        </w:rPr>
        <w:t> </w:t>
      </w:r>
      <w:r>
        <w:rPr>
          <w:color w:val="6E6158"/>
        </w:rPr>
        <w:t>September 2022</w:t>
      </w:r>
    </w:p>
    <w:p>
      <w:pPr>
        <w:pStyle w:val="BodyText"/>
        <w:spacing w:line="302" w:lineRule="auto" w:before="123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1063521</wp:posOffset>
                </wp:positionH>
                <wp:positionV relativeFrom="paragraph">
                  <wp:posOffset>236044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6172pt;width:1.65pt;height:1.65pt;mso-position-horizontal-relative:page;mso-position-vertical-relative:paragraph;z-index:15761408" id="docshape77" coordorigin="1675,372" coordsize="33,33" path="m1696,404l1687,404,1683,403,1676,396,1675,392,1675,384,1676,380,1683,373,1687,372,1696,372,1699,373,1706,380,1707,384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“Virtual Currencies – What Are They and How Are They Taxed?,” ABA Tax Section, May 2022</w:t>
      </w:r>
    </w:p>
    <w:p>
      <w:pPr>
        <w:pStyle w:val="BodyText"/>
        <w:spacing w:line="292" w:lineRule="auto" w:before="113"/>
        <w:ind w:right="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1063521</wp:posOffset>
                </wp:positionH>
                <wp:positionV relativeFrom="paragraph">
                  <wp:posOffset>224387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8339pt;width:1.65pt;height:1.65pt;mso-position-horizontal-relative:page;mso-position-vertical-relative:paragraph;z-index:15761920" id="docshape78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Metaverse: Ethical Considerations for Tax Practitioners,” ABA Tax Section, May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23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1063521</wp:posOffset>
                </wp:positionH>
                <wp:positionV relativeFrom="paragraph">
                  <wp:posOffset>236082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9191pt;width:1.65pt;height:1.65pt;mso-position-horizontal-relative:page;mso-position-vertical-relative:paragraph;z-index:15762432" id="docshape79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Crypto Enforcement Success Wave Keeps Breaking,” Tax Notes, Tax Analysts, March 2022</w:t>
      </w:r>
    </w:p>
    <w:p>
      <w:pPr>
        <w:pStyle w:val="BodyText"/>
        <w:spacing w:line="292" w:lineRule="auto" w:before="113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1063521</wp:posOffset>
                </wp:positionH>
                <wp:positionV relativeFrom="paragraph">
                  <wp:posOffset>224425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71333pt;width:1.65pt;height:1.65pt;mso-position-horizontal-relative:page;mso-position-vertical-relative:paragraph;z-index:15762944" id="docshape80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 Fireside Chat with Tax Expert, Travis Thompson,” Blue J Legal Virtual Meeting, March 2022</w:t>
      </w:r>
    </w:p>
    <w:p>
      <w:pPr>
        <w:pStyle w:val="BodyText"/>
        <w:spacing w:line="302" w:lineRule="auto" w:before="123"/>
        <w:ind w:right="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1063521</wp:posOffset>
                </wp:positionH>
                <wp:positionV relativeFrom="paragraph">
                  <wp:posOffset>236120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2188pt;width:1.65pt;height:1.65pt;mso-position-horizontal-relative:page;mso-position-vertical-relative:paragraph;z-index:15763456" id="docshape81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“Tax Pros Burst Overeager Cryptocurrency Community Bubble,” Tax Notes, Tax Analysts, February 2022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8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77pt;width:1.65pt;height:1.65pt;mso-position-horizontal-relative:page;mso-position-vertical-relative:paragraph;z-index:15763968" id="docshape82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1063521</wp:posOffset>
                </wp:positionH>
                <wp:positionV relativeFrom="paragraph">
                  <wp:posOffset>379143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827pt;width:1.65pt;height:1.65pt;mso-position-horizontal-relative:page;mso-position-vertical-relative:paragraph;z-index:15764480" id="docshape83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“Artificial Intelligence in Tax,” California State Bar Tax Section, November 2021 Presenter, “IRS Fraud Enforcement and Cryptocurrency Update,” ABA Tax Section, May 2021</w:t>
      </w:r>
    </w:p>
    <w:p>
      <w:pPr>
        <w:pStyle w:val="BodyText"/>
        <w:spacing w:line="292" w:lineRule="auto" w:before="7"/>
        <w:ind w:right="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1063521</wp:posOffset>
                </wp:positionH>
                <wp:positionV relativeFrom="paragraph">
                  <wp:posOffset>156900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354358pt;width:1.65pt;height:1.65pt;mso-position-horizontal-relative:page;mso-position-vertical-relative:paragraph;z-index:15764992" id="docshape84" coordorigin="1675,247" coordsize="33,33" path="m1696,280l1687,280,1683,278,1676,272,1675,268,1675,259,1676,255,1683,249,1687,247,1696,247,1699,249,1706,255,1707,259,1707,263,1707,268,1706,272,1699,278,1696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“Update on John Doe Summonses to Cryptocurrency Exchanges Kraken </w:t>
      </w:r>
      <w:r>
        <w:rPr>
          <w:color w:val="6E6158"/>
        </w:rPr>
        <w:t>and Circle,” ABA Tax Section, March 2021</w:t>
      </w:r>
    </w:p>
    <w:p>
      <w:pPr>
        <w:pStyle w:val="BodyText"/>
        <w:spacing w:line="292" w:lineRule="auto" w:before="123"/>
        <w:ind w:right="3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1063521</wp:posOffset>
                </wp:positionH>
                <wp:positionV relativeFrom="paragraph">
                  <wp:posOffset>230737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8329pt;width:1.65pt;height:1.65pt;mso-position-horizontal-relative:page;mso-position-vertical-relative:paragraph;z-index:15765504" id="docshape85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“Updated Cryptocurrency FAQs. Is Trouble on the Horizon?,” ABA Tax Section, March 2021</w:t>
      </w:r>
    </w:p>
    <w:p>
      <w:pPr>
        <w:pStyle w:val="BodyText"/>
        <w:spacing w:line="292" w:lineRule="auto" w:before="132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1063521</wp:posOffset>
                </wp:positionH>
                <wp:positionV relativeFrom="paragraph">
                  <wp:posOffset>236082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9176pt;width:1.65pt;height:1.65pt;mso-position-horizontal-relative:page;mso-position-vertical-relative:paragraph;z-index:15766016" id="docshape86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“Big Data and Artificial Intelligence in Audit Selection and Litigation,” ABA Tax Section, October 2020</w:t>
      </w:r>
    </w:p>
    <w:p>
      <w:pPr>
        <w:pStyle w:val="BodyText"/>
        <w:spacing w:line="292" w:lineRule="auto" w:before="123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1063521</wp:posOffset>
                </wp:positionH>
                <wp:positionV relativeFrom="paragraph">
                  <wp:posOffset>230545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3152pt;width:1.65pt;height:1.65pt;mso-position-horizontal-relative:page;mso-position-vertical-relative:paragraph;z-index:15766528" id="docshape87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“Inquiry Into CI’s Database Use Raises New Data Questions,” Tax Notes, Tax Analysts, October 2020</w:t>
      </w:r>
    </w:p>
    <w:p>
      <w:pPr>
        <w:pStyle w:val="BodyText"/>
        <w:spacing w:line="292" w:lineRule="auto" w:before="131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1063521</wp:posOffset>
                </wp:positionH>
                <wp:positionV relativeFrom="paragraph">
                  <wp:posOffset>235889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3999pt;width:1.65pt;height:1.65pt;mso-position-horizontal-relative:page;mso-position-vertical-relative:paragraph;z-index:15767040" id="docshape88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“Business of Tax: A.I. Brings Uncertainty and Opportunity to Tax Practice,” Tax Notes, Tax Analysts, March 2020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1063521</wp:posOffset>
                </wp:positionH>
                <wp:positionV relativeFrom="paragraph">
                  <wp:posOffset>230987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7971pt;width:1.65pt;height:1.65pt;mso-position-horizontal-relative:page;mso-position-vertical-relative:paragraph;z-index:15767552" id="docshape89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Risks and Rewards of A.I. for Tax,” University of California, Irvine Law School, Graduate Tax Symposium, February 2020</w:t>
      </w:r>
    </w:p>
    <w:p>
      <w:pPr>
        <w:pStyle w:val="BodyText"/>
        <w:spacing w:line="292" w:lineRule="auto" w:before="131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1063521</wp:posOffset>
                </wp:positionH>
                <wp:positionV relativeFrom="paragraph">
                  <wp:posOffset>235697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58821pt;width:1.65pt;height:1.65pt;mso-position-horizontal-relative:page;mso-position-vertical-relative:paragraph;z-index:15768064" id="docshape90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Ethical Challenges Posed by the Use of Predictive Data Analytics in Tax,” ABA Tax Section, February 2020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1063521</wp:posOffset>
                </wp:positionH>
                <wp:positionV relativeFrom="paragraph">
                  <wp:posOffset>235961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9668pt;width:1.65pt;height:1.65pt;mso-position-horizontal-relative:page;mso-position-vertical-relative:paragraph;z-index:15768576" id="docshape91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in Early Stages of Appeals Video conference Rollout,” MLEX US Tax Watch, December 2019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1063521</wp:posOffset>
                </wp:positionH>
                <wp:positionV relativeFrom="paragraph">
                  <wp:posOffset>131293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38076pt;width:1.65pt;height:1.65pt;mso-position-horizontal-relative:page;mso-position-vertical-relative:paragraph;z-index:15769088" id="docshape92" coordorigin="1675,207" coordsize="33,33" path="m1696,239l1687,239,1683,238,1676,231,1675,228,1675,219,1676,215,1683,208,1687,207,1696,207,1699,208,1706,215,1707,219,1707,223,1707,228,1706,231,1699,238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“Robots,</w:t>
      </w:r>
      <w:r>
        <w:rPr>
          <w:color w:val="6E6158"/>
          <w:spacing w:val="10"/>
        </w:rPr>
        <w:t> </w:t>
      </w:r>
      <w:r>
        <w:rPr>
          <w:color w:val="6E6158"/>
        </w:rPr>
        <w:t>Drones,</w:t>
      </w:r>
      <w:r>
        <w:rPr>
          <w:color w:val="6E6158"/>
          <w:spacing w:val="10"/>
        </w:rPr>
        <w:t> </w:t>
      </w:r>
      <w:r>
        <w:rPr>
          <w:color w:val="6E6158"/>
        </w:rPr>
        <w:t>Self-Driving</w:t>
      </w:r>
      <w:r>
        <w:rPr>
          <w:color w:val="6E6158"/>
          <w:spacing w:val="11"/>
        </w:rPr>
        <w:t> </w:t>
      </w:r>
      <w:r>
        <w:rPr>
          <w:color w:val="6E6158"/>
        </w:rPr>
        <w:t>Cars,</w:t>
      </w:r>
      <w:r>
        <w:rPr>
          <w:color w:val="6E6158"/>
          <w:spacing w:val="10"/>
        </w:rPr>
        <w:t> </w:t>
      </w:r>
      <w:r>
        <w:rPr>
          <w:color w:val="6E6158"/>
        </w:rPr>
        <w:t>Oh</w:t>
      </w:r>
      <w:r>
        <w:rPr>
          <w:color w:val="6E6158"/>
          <w:spacing w:val="10"/>
        </w:rPr>
        <w:t> </w:t>
      </w:r>
      <w:r>
        <w:rPr>
          <w:color w:val="6E6158"/>
        </w:rPr>
        <w:t>My!,”</w:t>
      </w:r>
      <w:r>
        <w:rPr>
          <w:color w:val="6E6158"/>
          <w:spacing w:val="11"/>
        </w:rPr>
        <w:t> </w:t>
      </w:r>
      <w:r>
        <w:rPr>
          <w:color w:val="6E6158"/>
        </w:rPr>
        <w:t>ABA</w:t>
      </w:r>
      <w:r>
        <w:rPr>
          <w:color w:val="6E6158"/>
          <w:spacing w:val="10"/>
        </w:rPr>
        <w:t> </w:t>
      </w:r>
      <w:r>
        <w:rPr>
          <w:color w:val="6E6158"/>
        </w:rPr>
        <w:t>Tax</w:t>
      </w:r>
      <w:r>
        <w:rPr>
          <w:color w:val="6E6158"/>
          <w:spacing w:val="10"/>
        </w:rPr>
        <w:t> </w:t>
      </w:r>
      <w:r>
        <w:rPr>
          <w:color w:val="6E6158"/>
        </w:rPr>
        <w:t>Section,</w:t>
      </w:r>
      <w:r>
        <w:rPr>
          <w:color w:val="6E6158"/>
          <w:spacing w:val="11"/>
        </w:rPr>
        <w:t> </w:t>
      </w:r>
      <w:r>
        <w:rPr>
          <w:color w:val="6E6158"/>
        </w:rPr>
        <w:t>October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1063521</wp:posOffset>
                </wp:positionH>
                <wp:positionV relativeFrom="paragraph">
                  <wp:posOffset>262989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7869pt;width:1.65pt;height:1.65pt;mso-position-horizontal-relative:page;mso-position-vertical-relative:paragraph;z-index:15769600" id="docshape93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“New Technologies to Communicate with IRS Examination and Appeals,” ABA Tax Section, May 2019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1063521</wp:posOffset>
                </wp:positionH>
                <wp:positionV relativeFrom="paragraph">
                  <wp:posOffset>142938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4971pt;width:1.65pt;height:1.65pt;mso-position-horizontal-relative:page;mso-position-vertical-relative:paragraph;z-index:15770112" id="docshape94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8"/>
        </w:rPr>
        <w:t> </w:t>
      </w:r>
      <w:r>
        <w:rPr>
          <w:color w:val="6E6158"/>
        </w:rPr>
        <w:t>“The</w:t>
      </w:r>
      <w:r>
        <w:rPr>
          <w:color w:val="6E6158"/>
          <w:spacing w:val="9"/>
        </w:rPr>
        <w:t> </w:t>
      </w:r>
      <w:r>
        <w:rPr>
          <w:color w:val="6E6158"/>
        </w:rPr>
        <w:t>Challenges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Social</w:t>
      </w:r>
      <w:r>
        <w:rPr>
          <w:color w:val="6E6158"/>
          <w:spacing w:val="9"/>
        </w:rPr>
        <w:t> </w:t>
      </w:r>
      <w:r>
        <w:rPr>
          <w:color w:val="6E6158"/>
        </w:rPr>
        <w:t>Media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Practitioners,”</w:t>
      </w:r>
      <w:r>
        <w:rPr>
          <w:color w:val="6E6158"/>
          <w:spacing w:val="9"/>
        </w:rPr>
        <w:t> </w:t>
      </w:r>
      <w:r>
        <w:rPr>
          <w:color w:val="6E6158"/>
        </w:rPr>
        <w:t>ABA</w:t>
      </w:r>
      <w:r>
        <w:rPr>
          <w:color w:val="6E6158"/>
          <w:spacing w:val="8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Section,</w:t>
      </w:r>
      <w:r>
        <w:rPr>
          <w:color w:val="6E6158"/>
          <w:spacing w:val="9"/>
        </w:rPr>
        <w:t> </w:t>
      </w:r>
      <w:r>
        <w:rPr>
          <w:color w:val="6E6158"/>
        </w:rPr>
        <w:t>May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1063521</wp:posOffset>
                </wp:positionH>
                <wp:positionV relativeFrom="paragraph">
                  <wp:posOffset>263204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24752pt;width:1.65pt;height:1.65pt;mso-position-horizontal-relative:page;mso-position-vertical-relative:paragraph;z-index:15770624" id="docshape95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“Tax Court Considering Allowing Limited Appearances,” Tax Notes, Tax Analysts, April 2019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1063521</wp:posOffset>
                </wp:positionH>
                <wp:positionV relativeFrom="paragraph">
                  <wp:posOffset>236164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5606pt;width:1.65pt;height:1.65pt;mso-position-horizontal-relative:page;mso-position-vertical-relative:paragraph;z-index:15771136" id="docshape96" coordorigin="1675,372" coordsize="33,33" path="m1696,404l1687,404,1683,403,1676,397,1675,393,1675,384,1676,380,1683,374,1687,372,1696,372,1699,374,1706,380,1707,384,1707,388,1707,393,1706,397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“The Business of Tax: The Almighty Billable Hour Versus Branding,” Tax Notes, Tax Analysts, April 2019</w:t>
      </w:r>
    </w:p>
    <w:p>
      <w:pPr>
        <w:pStyle w:val="BodyText"/>
        <w:spacing w:line="292" w:lineRule="auto" w:before="112"/>
        <w:ind w:right="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1063521</wp:posOffset>
                </wp:positionH>
                <wp:positionV relativeFrom="paragraph">
                  <wp:posOffset>223872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27771pt;width:1.65pt;height:1.65pt;mso-position-horizontal-relative:page;mso-position-vertical-relative:paragraph;z-index:15771648" id="docshape97" coordorigin="1675,353" coordsize="33,33" path="m1696,385l1687,385,1683,384,1676,377,1675,373,1675,364,1676,361,1683,354,1687,353,1696,353,1699,354,1706,361,1707,364,1707,369,1707,373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“How Artificial Intelligence and Other Technology Will Shape the Future of Tax Law,” DC Bar Association, April 2019</w:t>
      </w:r>
    </w:p>
    <w:p>
      <w:pPr>
        <w:pStyle w:val="BodyText"/>
        <w:spacing w:line="297" w:lineRule="auto" w:before="124"/>
        <w:ind w:right="4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1063521</wp:posOffset>
                </wp:positionH>
                <wp:positionV relativeFrom="paragraph">
                  <wp:posOffset>324046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15497pt;width:1.65pt;height:1.65pt;mso-position-horizontal-relative:page;mso-position-vertical-relative:paragraph;z-index:15772160" id="docshape98" coordorigin="1675,510" coordsize="33,33" path="m1696,543l1687,543,1683,541,1676,535,1675,531,1675,522,1676,518,1683,512,1687,510,1696,510,1699,512,1706,518,1707,522,1707,527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“Do IRS Computers Dream About Tax Cheats? Artificial Intelligence and Big Data in Tax Enforcement and Compliance,” Journal of Tax Practice and Procedure, Wolters Kluwer, February-March 2019</w:t>
      </w:r>
    </w:p>
    <w:p>
      <w:pPr>
        <w:pStyle w:val="BodyText"/>
        <w:spacing w:line="302" w:lineRule="auto" w:before="118"/>
        <w:ind w:right="3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1063521</wp:posOffset>
                </wp:positionH>
                <wp:positionV relativeFrom="paragraph">
                  <wp:posOffset>232423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301033pt;width:1.65pt;height:1.65pt;mso-position-horizontal-relative:page;mso-position-vertical-relative:paragraph;z-index:15772672" id="docshape99" coordorigin="1675,366" coordsize="33,33" path="m1696,399l1687,399,1683,397,1676,391,1675,387,1675,378,1676,374,1683,368,1687,366,1696,366,1699,368,1706,374,1707,378,1707,382,1707,387,1706,391,1699,397,1696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“What Everyone Needs to Know About Cryptocurrency,” ABA National Institute </w:t>
      </w:r>
      <w:r>
        <w:rPr>
          <w:color w:val="6E6158"/>
        </w:rPr>
        <w:t>of Criminal Tax Fraud/Tax Controversy, December 2018</w:t>
      </w:r>
    </w:p>
    <w:p>
      <w:pPr>
        <w:pStyle w:val="BodyText"/>
        <w:spacing w:line="292" w:lineRule="auto" w:before="112"/>
        <w:ind w:right="46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1063521</wp:posOffset>
                </wp:positionH>
                <wp:positionV relativeFrom="paragraph">
                  <wp:posOffset>223941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3175pt;width:1.65pt;height:1.65pt;mso-position-horizontal-relative:page;mso-position-vertical-relative:paragraph;z-index:15773184" id="docshape100" coordorigin="1675,353" coordsize="33,33" path="m1696,385l1687,385,1683,384,1676,377,1675,373,1675,364,1676,361,1683,354,1687,353,1696,353,1699,354,1706,361,1707,364,1707,369,1707,373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IRS’s Modern Use of Artificial Intelligence and Big Data in Tax Enforcement,” ABA Tax Section, December 2018</w:t>
      </w:r>
    </w:p>
    <w:p>
      <w:pPr>
        <w:pStyle w:val="BodyText"/>
        <w:spacing w:line="302" w:lineRule="auto" w:before="124"/>
        <w:ind w:right="39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1063521</wp:posOffset>
                </wp:positionH>
                <wp:positionV relativeFrom="paragraph">
                  <wp:posOffset>236271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4029pt;width:1.65pt;height:1.65pt;mso-position-horizontal-relative:page;mso-position-vertical-relative:paragraph;z-index:15773696" id="docshape101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“The Business of Tax: Big Data is for Practitioners, Too,” Tax Notes, Tax Analysts, December 2018</w:t>
      </w:r>
    </w:p>
    <w:p>
      <w:pPr>
        <w:pStyle w:val="BodyText"/>
        <w:spacing w:line="292" w:lineRule="auto" w:before="112"/>
        <w:ind w:right="47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1063521</wp:posOffset>
                </wp:positionH>
                <wp:positionV relativeFrom="paragraph">
                  <wp:posOffset>223979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6194pt;width:1.65pt;height:1.65pt;mso-position-horizontal-relative:page;mso-position-vertical-relative:paragraph;z-index:15774208" id="docshape102" coordorigin="1675,353" coordsize="33,33" path="m1696,385l1687,385,1683,384,1676,377,1675,373,1675,365,1676,361,1683,354,1687,353,1696,353,1699,354,1706,361,1707,365,1707,369,1707,373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“The IRS’s Use of Big Data and Artificial Intelligence,” Tax Notes, Tax Analysts, December 2018</w:t>
      </w:r>
    </w:p>
    <w:p>
      <w:pPr>
        <w:pStyle w:val="Heading1"/>
        <w:spacing w:before="16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1063521</wp:posOffset>
                </wp:positionH>
                <wp:positionV relativeFrom="paragraph">
                  <wp:posOffset>208622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950pt;width:1.65pt;height:1.65pt;mso-position-horizontal-relative:page;mso-position-vertical-relative:paragraph;z-index:15774720" id="docshape103" coordorigin="1675,329" coordsize="33,33" path="m1696,361l1687,361,1683,360,1676,353,1675,349,1675,340,1676,336,1683,330,1687,329,1696,329,1699,330,1706,336,1707,340,1707,345,1707,349,1706,353,1699,360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Founder and Chair, American Bar Association Tax Section’s Tax Practice &amp; Technology </w:t>
      </w:r>
      <w:r>
        <w:rPr>
          <w:color w:val="6E6158"/>
          <w:spacing w:val="-2"/>
        </w:rPr>
        <w:t>Committee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1063521</wp:posOffset>
                </wp:positionH>
                <wp:positionV relativeFrom="paragraph">
                  <wp:posOffset>236192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799pt;width:1.65pt;height:1.65pt;mso-position-horizontal-relative:page;mso-position-vertical-relative:paragraph;z-index:15775232" id="docshape104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Current Vice Chair, American Bar Association Tax Section’s Tax Collection, Bankruptcy, and Workouts Committee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1063521</wp:posOffset>
                </wp:positionH>
                <wp:positionV relativeFrom="paragraph">
                  <wp:posOffset>142810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4898pt;width:1.65pt;height:1.65pt;mso-position-horizontal-relative:page;mso-position-vertical-relative:paragraph;z-index:15775744" id="docshape105" coordorigin="1675,225" coordsize="33,33" path="m1696,257l1687,257,1683,256,1676,250,1675,246,1675,237,1676,233,1683,226,1687,225,1696,225,1699,226,1706,233,1707,237,1707,241,1707,246,1706,250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Current</w:t>
      </w:r>
      <w:r>
        <w:rPr>
          <w:color w:val="6E6158"/>
          <w:spacing w:val="9"/>
        </w:rPr>
        <w:t> </w:t>
      </w:r>
      <w:r>
        <w:rPr>
          <w:color w:val="6E6158"/>
        </w:rPr>
        <w:t>Vice</w:t>
      </w:r>
      <w:r>
        <w:rPr>
          <w:color w:val="6E6158"/>
          <w:spacing w:val="9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Association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Section’s</w:t>
      </w:r>
      <w:r>
        <w:rPr>
          <w:color w:val="6E6158"/>
          <w:spacing w:val="10"/>
        </w:rPr>
        <w:t> </w:t>
      </w:r>
      <w:r>
        <w:rPr>
          <w:color w:val="6E6158"/>
        </w:rPr>
        <w:t>CLE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  <w:ind w:left="56" w:right="773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0" w:right="773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1063521</wp:posOffset>
                </wp:positionH>
                <wp:positionV relativeFrom="paragraph">
                  <wp:posOffset>157783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3909pt;width:1.65pt;height:1.65pt;mso-position-horizontal-relative:page;mso-position-vertical-relative:paragraph;z-index:15776256" id="docshape106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ax/" TargetMode="External"/><Relationship Id="rId9" Type="http://schemas.openxmlformats.org/officeDocument/2006/relationships/hyperlink" Target="https://www.fennemorelaw.com/contact-us/walnut-creek/" TargetMode="External"/><Relationship Id="rId10" Type="http://schemas.openxmlformats.org/officeDocument/2006/relationships/hyperlink" Target="https://www.fennemorelaw.com/contact-us/sacramento/" TargetMode="External"/><Relationship Id="rId11" Type="http://schemas.openxmlformats.org/officeDocument/2006/relationships/hyperlink" Target="mailto:tthompson@fennemorelaw.com" TargetMode="External"/><Relationship Id="rId12" Type="http://schemas.openxmlformats.org/officeDocument/2006/relationships/hyperlink" Target="https://www.fennemorelaw.com/services/business-and-financ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2025-08-20T23:13:48Z</dcterms:created>
  <dcterms:modified xsi:type="dcterms:W3CDTF">2025-08-20T23:13:48Z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2025-08-20T00:00:00Z</vt:filetime>
  </property>
  <property fmtid="{D5CDD505-2E9C-101B-9397-08002B2CF9AE}" pid="5" name="Producer">
    <vt:lpwstr>Skia/PDF m117</vt:lpwstr>
  </property>
</Properties>
</file>