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76"/>
        <w:rPr>
          <w:rFonts w:ascii="Times New Roman"/>
        </w:rPr>
      </w:pPr>
    </w:p>
    <w:p>
      <w:pPr>
        <w:pStyle w:val="BodyText"/>
        <w:spacing w:line="297" w:lineRule="auto" w:before="1"/>
        <w:ind w:left="99" w:right="162"/>
      </w:pPr>
      <w:r>
        <w:rPr/>
        <mc:AlternateContent>
          <mc:Choice Requires="wps">
            <w:drawing>
              <wp:anchor distT="0" distB="0" distL="0" distR="0" allowOverlap="1" layoutInCell="1" locked="0" behindDoc="0" simplePos="0" relativeHeight="15728640">
                <wp:simplePos x="0" y="0"/>
                <wp:positionH relativeFrom="page">
                  <wp:posOffset>848486</wp:posOffset>
                </wp:positionH>
                <wp:positionV relativeFrom="paragraph">
                  <wp:posOffset>-4554477</wp:posOffset>
                </wp:positionV>
                <wp:extent cx="6071870" cy="446278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071870" cy="4462780"/>
                          <a:chExt cx="6071870" cy="4462780"/>
                        </a:xfrm>
                      </wpg:grpSpPr>
                      <wps:wsp>
                        <wps:cNvPr id="2" name="Graphic 2"/>
                        <wps:cNvSpPr/>
                        <wps:spPr>
                          <a:xfrm>
                            <a:off x="0" y="2888527"/>
                            <a:ext cx="6071870" cy="1318260"/>
                          </a:xfrm>
                          <a:custGeom>
                            <a:avLst/>
                            <a:gdLst/>
                            <a:ahLst/>
                            <a:cxnLst/>
                            <a:rect l="l" t="t" r="r" b="b"/>
                            <a:pathLst>
                              <a:path w="6071870" h="1318260">
                                <a:moveTo>
                                  <a:pt x="6071591" y="1317664"/>
                                </a:moveTo>
                                <a:lnTo>
                                  <a:pt x="0" y="1317664"/>
                                </a:lnTo>
                                <a:lnTo>
                                  <a:pt x="0" y="0"/>
                                </a:lnTo>
                                <a:lnTo>
                                  <a:pt x="6071591" y="0"/>
                                </a:lnTo>
                                <a:lnTo>
                                  <a:pt x="6071591" y="1317664"/>
                                </a:lnTo>
                                <a:close/>
                              </a:path>
                            </a:pathLst>
                          </a:custGeom>
                          <a:solidFill>
                            <a:srgbClr val="002E6D"/>
                          </a:solidFill>
                        </wps:spPr>
                        <wps:bodyPr wrap="square" lIns="0" tIns="0" rIns="0" bIns="0" rtlCol="0">
                          <a:prstTxWarp prst="textNoShape">
                            <a:avLst/>
                          </a:prstTxWarp>
                          <a:noAutofit/>
                        </wps:bodyPr>
                      </wps:wsp>
                      <pic:pic>
                        <pic:nvPicPr>
                          <pic:cNvPr id="3" name="Image 3"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4" name="Image 4" descr="Therese Shanks"/>
                          <pic:cNvPicPr/>
                        </pic:nvPicPr>
                        <pic:blipFill>
                          <a:blip r:embed="rId7" cstate="print"/>
                          <a:stretch>
                            <a:fillRect/>
                          </a:stretch>
                        </pic:blipFill>
                        <pic:spPr>
                          <a:xfrm>
                            <a:off x="0" y="268700"/>
                            <a:ext cx="3038379" cy="2619827"/>
                          </a:xfrm>
                          <a:prstGeom prst="rect">
                            <a:avLst/>
                          </a:prstGeom>
                        </pic:spPr>
                      </pic:pic>
                      <wps:wsp>
                        <wps:cNvPr id="5" name="Graphic 5"/>
                        <wps:cNvSpPr/>
                        <wps:spPr>
                          <a:xfrm>
                            <a:off x="3038379" y="268700"/>
                            <a:ext cx="3033395" cy="2620010"/>
                          </a:xfrm>
                          <a:custGeom>
                            <a:avLst/>
                            <a:gdLst/>
                            <a:ahLst/>
                            <a:cxnLst/>
                            <a:rect l="l" t="t" r="r" b="b"/>
                            <a:pathLst>
                              <a:path w="3033395" h="2620010">
                                <a:moveTo>
                                  <a:pt x="3033212" y="2619827"/>
                                </a:moveTo>
                                <a:lnTo>
                                  <a:pt x="0" y="2619827"/>
                                </a:lnTo>
                                <a:lnTo>
                                  <a:pt x="0" y="0"/>
                                </a:lnTo>
                                <a:lnTo>
                                  <a:pt x="3033212" y="0"/>
                                </a:lnTo>
                                <a:lnTo>
                                  <a:pt x="3033212" y="2619827"/>
                                </a:lnTo>
                                <a:close/>
                              </a:path>
                            </a:pathLst>
                          </a:custGeom>
                          <a:solidFill>
                            <a:srgbClr val="262424"/>
                          </a:solidFill>
                        </wps:spPr>
                        <wps:bodyPr wrap="square" lIns="0" tIns="0" rIns="0" bIns="0" rtlCol="0">
                          <a:prstTxWarp prst="textNoShape">
                            <a:avLst/>
                          </a:prstTxWarp>
                          <a:noAutofit/>
                        </wps:bodyPr>
                      </wps:wsp>
                      <wps:wsp>
                        <wps:cNvPr id="6" name="Graphic 6"/>
                        <wps:cNvSpPr/>
                        <wps:spPr>
                          <a:xfrm>
                            <a:off x="3580943" y="1369338"/>
                            <a:ext cx="1948180" cy="320675"/>
                          </a:xfrm>
                          <a:custGeom>
                            <a:avLst/>
                            <a:gdLst/>
                            <a:ahLst/>
                            <a:cxnLst/>
                            <a:rect l="l" t="t" r="r" b="b"/>
                            <a:pathLst>
                              <a:path w="1948180" h="320675">
                                <a:moveTo>
                                  <a:pt x="1948078" y="315214"/>
                                </a:moveTo>
                                <a:lnTo>
                                  <a:pt x="0" y="315214"/>
                                </a:lnTo>
                                <a:lnTo>
                                  <a:pt x="0" y="320382"/>
                                </a:lnTo>
                                <a:lnTo>
                                  <a:pt x="1948078" y="320382"/>
                                </a:lnTo>
                                <a:lnTo>
                                  <a:pt x="1948078" y="315214"/>
                                </a:lnTo>
                                <a:close/>
                              </a:path>
                              <a:path w="1948180" h="320675">
                                <a:moveTo>
                                  <a:pt x="1948078" y="0"/>
                                </a:moveTo>
                                <a:lnTo>
                                  <a:pt x="0" y="0"/>
                                </a:lnTo>
                                <a:lnTo>
                                  <a:pt x="0" y="5168"/>
                                </a:lnTo>
                                <a:lnTo>
                                  <a:pt x="1948078" y="5168"/>
                                </a:lnTo>
                                <a:lnTo>
                                  <a:pt x="1948078" y="0"/>
                                </a:lnTo>
                                <a:close/>
                              </a:path>
                            </a:pathLst>
                          </a:custGeom>
                          <a:solidFill>
                            <a:srgbClr val="FFFFFF"/>
                          </a:solidFill>
                        </wps:spPr>
                        <wps:bodyPr wrap="square" lIns="0" tIns="0" rIns="0" bIns="0" rtlCol="0">
                          <a:prstTxWarp prst="textNoShape">
                            <a:avLst/>
                          </a:prstTxWarp>
                          <a:noAutofit/>
                        </wps:bodyPr>
                      </wps:wsp>
                      <wps:wsp>
                        <wps:cNvPr id="7" name="Textbox 7"/>
                        <wps:cNvSpPr txBox="1"/>
                        <wps:spPr>
                          <a:xfrm>
                            <a:off x="3580301" y="763308"/>
                            <a:ext cx="1959610" cy="825500"/>
                          </a:xfrm>
                          <a:prstGeom prst="rect">
                            <a:avLst/>
                          </a:prstGeom>
                        </wps:spPr>
                        <wps:txbx>
                          <w:txbxContent>
                            <w:p>
                              <w:pPr>
                                <w:spacing w:before="0"/>
                                <w:ind w:left="-1" w:right="18" w:firstLine="0"/>
                                <w:jc w:val="center"/>
                                <w:rPr>
                                  <w:sz w:val="39"/>
                                </w:rPr>
                              </w:pPr>
                              <w:r>
                                <w:rPr>
                                  <w:color w:val="FFFFFF"/>
                                  <w:sz w:val="39"/>
                                </w:rPr>
                                <w:t>THERESE </w:t>
                              </w:r>
                              <w:r>
                                <w:rPr>
                                  <w:color w:val="FFFFFF"/>
                                  <w:spacing w:val="-2"/>
                                  <w:sz w:val="39"/>
                                </w:rPr>
                                <w:t>SHANKS</w:t>
                              </w:r>
                            </w:p>
                            <w:p>
                              <w:pPr>
                                <w:spacing w:before="39"/>
                                <w:ind w:left="0" w:right="18" w:firstLine="0"/>
                                <w:jc w:val="center"/>
                                <w:rPr>
                                  <w:sz w:val="24"/>
                                </w:rPr>
                              </w:pPr>
                              <w:r>
                                <w:rPr>
                                  <w:color w:val="FFFFFF"/>
                                  <w:spacing w:val="-2"/>
                                  <w:sz w:val="24"/>
                                </w:rPr>
                                <w:t>Director</w:t>
                              </w:r>
                            </w:p>
                            <w:p>
                              <w:pPr>
                                <w:spacing w:before="291"/>
                                <w:ind w:left="0" w:right="18" w:firstLine="0"/>
                                <w:jc w:val="center"/>
                                <w:rPr>
                                  <w:sz w:val="16"/>
                                </w:rPr>
                              </w:pPr>
                              <w:hyperlink r:id="rId8">
                                <w:r>
                                  <w:rPr>
                                    <w:color w:val="FFFFFF"/>
                                    <w:sz w:val="16"/>
                                  </w:rPr>
                                  <w:t>Business</w:t>
                                </w:r>
                                <w:r>
                                  <w:rPr>
                                    <w:color w:val="FFFFFF"/>
                                    <w:spacing w:val="6"/>
                                    <w:sz w:val="16"/>
                                  </w:rPr>
                                  <w:t> </w:t>
                                </w:r>
                                <w:r>
                                  <w:rPr>
                                    <w:color w:val="FFFFFF"/>
                                    <w:spacing w:val="-2"/>
                                    <w:sz w:val="16"/>
                                  </w:rPr>
                                  <w:t>Litigation</w:t>
                                </w:r>
                              </w:hyperlink>
                            </w:p>
                          </w:txbxContent>
                        </wps:txbx>
                        <wps:bodyPr wrap="square" lIns="0" tIns="0" rIns="0" bIns="0" rtlCol="0">
                          <a:noAutofit/>
                        </wps:bodyPr>
                      </wps:wsp>
                      <wps:wsp>
                        <wps:cNvPr id="8" name="Textbox 8"/>
                        <wps:cNvSpPr txBox="1"/>
                        <wps:spPr>
                          <a:xfrm>
                            <a:off x="4423300" y="1859626"/>
                            <a:ext cx="273685" cy="127000"/>
                          </a:xfrm>
                          <a:prstGeom prst="rect">
                            <a:avLst/>
                          </a:prstGeom>
                        </wps:spPr>
                        <wps:txbx>
                          <w:txbxContent>
                            <w:p>
                              <w:pPr>
                                <w:spacing w:before="2"/>
                                <w:ind w:left="0" w:right="0" w:firstLine="0"/>
                                <w:jc w:val="left"/>
                                <w:rPr>
                                  <w:sz w:val="16"/>
                                </w:rPr>
                              </w:pPr>
                              <w:hyperlink r:id="rId9">
                                <w:r>
                                  <w:rPr>
                                    <w:color w:val="FFFFFF"/>
                                    <w:spacing w:val="-4"/>
                                    <w:sz w:val="16"/>
                                  </w:rPr>
                                  <w:t>Reno</w:t>
                                </w:r>
                              </w:hyperlink>
                            </w:p>
                          </w:txbxContent>
                        </wps:txbx>
                        <wps:bodyPr wrap="square" lIns="0" tIns="0" rIns="0" bIns="0" rtlCol="0">
                          <a:noAutofit/>
                        </wps:bodyPr>
                      </wps:wsp>
                      <wps:wsp>
                        <wps:cNvPr id="9" name="Textbox 9"/>
                        <wps:cNvSpPr txBox="1"/>
                        <wps:spPr>
                          <a:xfrm>
                            <a:off x="3625273" y="2019783"/>
                            <a:ext cx="798830" cy="133350"/>
                          </a:xfrm>
                          <a:prstGeom prst="rect">
                            <a:avLst/>
                          </a:prstGeom>
                        </wps:spPr>
                        <wps:txbx>
                          <w:txbxContent>
                            <w:p>
                              <w:pPr>
                                <w:spacing w:before="1"/>
                                <w:ind w:left="0" w:right="0" w:firstLine="0"/>
                                <w:jc w:val="left"/>
                                <w:rPr>
                                  <w:sz w:val="17"/>
                                </w:rPr>
                              </w:pPr>
                              <w:r>
                                <w:rPr>
                                  <w:color w:val="FFFFFF"/>
                                  <w:sz w:val="17"/>
                                </w:rPr>
                                <w:t>P: </w:t>
                              </w:r>
                              <w:r>
                                <w:rPr>
                                  <w:color w:val="FFFFFF"/>
                                  <w:spacing w:val="-2"/>
                                  <w:sz w:val="17"/>
                                </w:rPr>
                                <w:t>775.788.2257</w:t>
                              </w:r>
                            </w:p>
                          </w:txbxContent>
                        </wps:txbx>
                        <wps:bodyPr wrap="square" lIns="0" tIns="0" rIns="0" bIns="0" rtlCol="0">
                          <a:noAutofit/>
                        </wps:bodyPr>
                      </wps:wsp>
                      <wps:wsp>
                        <wps:cNvPr id="10" name="Textbox 10"/>
                        <wps:cNvSpPr txBox="1"/>
                        <wps:spPr>
                          <a:xfrm>
                            <a:off x="4707744" y="2019783"/>
                            <a:ext cx="787400" cy="133350"/>
                          </a:xfrm>
                          <a:prstGeom prst="rect">
                            <a:avLst/>
                          </a:prstGeom>
                        </wps:spPr>
                        <wps:txbx>
                          <w:txbxContent>
                            <w:p>
                              <w:pPr>
                                <w:spacing w:before="1"/>
                                <w:ind w:left="0" w:right="0" w:firstLine="0"/>
                                <w:jc w:val="left"/>
                                <w:rPr>
                                  <w:sz w:val="17"/>
                                </w:rPr>
                              </w:pPr>
                              <w:r>
                                <w:rPr>
                                  <w:color w:val="FFFFFF"/>
                                  <w:sz w:val="17"/>
                                </w:rPr>
                                <w:t>F: </w:t>
                              </w:r>
                              <w:r>
                                <w:rPr>
                                  <w:color w:val="FFFFFF"/>
                                  <w:spacing w:val="-2"/>
                                  <w:sz w:val="17"/>
                                </w:rPr>
                                <w:t>775.788.2267</w:t>
                              </w:r>
                            </w:p>
                          </w:txbxContent>
                        </wps:txbx>
                        <wps:bodyPr wrap="square" lIns="0" tIns="0" rIns="0" bIns="0" rtlCol="0">
                          <a:noAutofit/>
                        </wps:bodyPr>
                      </wps:wsp>
                      <wps:wsp>
                        <wps:cNvPr id="11" name="Textbox 11"/>
                        <wps:cNvSpPr txBox="1"/>
                        <wps:spPr>
                          <a:xfrm>
                            <a:off x="3830673" y="2226505"/>
                            <a:ext cx="1459230" cy="127000"/>
                          </a:xfrm>
                          <a:prstGeom prst="rect">
                            <a:avLst/>
                          </a:prstGeom>
                        </wps:spPr>
                        <wps:txbx>
                          <w:txbxContent>
                            <w:p>
                              <w:pPr>
                                <w:spacing w:before="2"/>
                                <w:ind w:left="0" w:right="0" w:firstLine="0"/>
                                <w:jc w:val="left"/>
                                <w:rPr>
                                  <w:sz w:val="16"/>
                                </w:rPr>
                              </w:pPr>
                              <w:hyperlink r:id="rId10">
                                <w:r>
                                  <w:rPr>
                                    <w:color w:val="FFFFFF"/>
                                    <w:spacing w:val="-2"/>
                                    <w:sz w:val="16"/>
                                  </w:rPr>
                                  <w:t>tshanks@fennemorelaw.com</w:t>
                                </w:r>
                              </w:hyperlink>
                            </w:p>
                          </w:txbxContent>
                        </wps:txbx>
                        <wps:bodyPr wrap="square" lIns="0" tIns="0" rIns="0" bIns="0" rtlCol="0">
                          <a:noAutofit/>
                        </wps:bodyPr>
                      </wps:wsp>
                      <wps:wsp>
                        <wps:cNvPr id="12" name="Textbox 12"/>
                        <wps:cNvSpPr txBox="1"/>
                        <wps:spPr>
                          <a:xfrm>
                            <a:off x="769929" y="3317162"/>
                            <a:ext cx="477520"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s:wsp>
                        <wps:cNvPr id="13" name="Textbox 13"/>
                        <wps:cNvSpPr txBox="1"/>
                        <wps:spPr>
                          <a:xfrm>
                            <a:off x="1600574" y="3482163"/>
                            <a:ext cx="2886710" cy="307975"/>
                          </a:xfrm>
                          <a:prstGeom prst="rect">
                            <a:avLst/>
                          </a:prstGeom>
                        </wps:spPr>
                        <wps:txbx>
                          <w:txbxContent>
                            <w:p>
                              <w:pPr>
                                <w:spacing w:before="2"/>
                                <w:ind w:left="0" w:right="18" w:firstLine="0"/>
                                <w:jc w:val="center"/>
                                <w:rPr>
                                  <w:sz w:val="16"/>
                                </w:rPr>
                              </w:pPr>
                              <w:r>
                                <w:rPr>
                                  <w:color w:val="FFFFFF"/>
                                  <w:spacing w:val="-4"/>
                                  <w:sz w:val="16"/>
                                </w:rPr>
                                <w:t>Real</w:t>
                              </w:r>
                              <w:r>
                                <w:rPr>
                                  <w:color w:val="FFFFFF"/>
                                  <w:spacing w:val="-10"/>
                                  <w:sz w:val="16"/>
                                </w:rPr>
                                <w:t> </w:t>
                              </w:r>
                              <w:r>
                                <w:rPr>
                                  <w:color w:val="FFFFFF"/>
                                  <w:spacing w:val="-4"/>
                                  <w:sz w:val="16"/>
                                </w:rPr>
                                <w:t>change,</w:t>
                              </w:r>
                              <w:r>
                                <w:rPr>
                                  <w:color w:val="FFFFFF"/>
                                  <w:spacing w:val="-9"/>
                                  <w:sz w:val="16"/>
                                </w:rPr>
                                <w:t> </w:t>
                              </w:r>
                              <w:r>
                                <w:rPr>
                                  <w:color w:val="FFFFFF"/>
                                  <w:spacing w:val="-4"/>
                                  <w:sz w:val="16"/>
                                </w:rPr>
                                <w:t>enduring</w:t>
                              </w:r>
                              <w:r>
                                <w:rPr>
                                  <w:color w:val="FFFFFF"/>
                                  <w:spacing w:val="-9"/>
                                  <w:sz w:val="16"/>
                                </w:rPr>
                                <w:t> </w:t>
                              </w:r>
                              <w:r>
                                <w:rPr>
                                  <w:color w:val="FFFFFF"/>
                                  <w:spacing w:val="-4"/>
                                  <w:sz w:val="16"/>
                                </w:rPr>
                                <w:t>change,</w:t>
                              </w:r>
                              <w:r>
                                <w:rPr>
                                  <w:color w:val="FFFFFF"/>
                                  <w:spacing w:val="-9"/>
                                  <w:sz w:val="16"/>
                                </w:rPr>
                                <w:t> </w:t>
                              </w:r>
                              <w:r>
                                <w:rPr>
                                  <w:color w:val="FFFFFF"/>
                                  <w:spacing w:val="-4"/>
                                  <w:sz w:val="16"/>
                                </w:rPr>
                                <w:t>happens</w:t>
                              </w:r>
                              <w:r>
                                <w:rPr>
                                  <w:color w:val="FFFFFF"/>
                                  <w:spacing w:val="-9"/>
                                  <w:sz w:val="16"/>
                                </w:rPr>
                                <w:t> </w:t>
                              </w:r>
                              <w:r>
                                <w:rPr>
                                  <w:color w:val="FFFFFF"/>
                                  <w:spacing w:val="-4"/>
                                  <w:sz w:val="16"/>
                                </w:rPr>
                                <w:t>one</w:t>
                              </w:r>
                              <w:r>
                                <w:rPr>
                                  <w:color w:val="FFFFFF"/>
                                  <w:spacing w:val="-9"/>
                                  <w:sz w:val="16"/>
                                </w:rPr>
                                <w:t> </w:t>
                              </w:r>
                              <w:r>
                                <w:rPr>
                                  <w:color w:val="FFFFFF"/>
                                  <w:spacing w:val="-4"/>
                                  <w:sz w:val="16"/>
                                </w:rPr>
                                <w:t>step</w:t>
                              </w:r>
                              <w:r>
                                <w:rPr>
                                  <w:color w:val="FFFFFF"/>
                                  <w:spacing w:val="-10"/>
                                  <w:sz w:val="16"/>
                                </w:rPr>
                                <w:t> </w:t>
                              </w:r>
                              <w:r>
                                <w:rPr>
                                  <w:color w:val="FFFFFF"/>
                                  <w:spacing w:val="-4"/>
                                  <w:sz w:val="16"/>
                                </w:rPr>
                                <w:t>at</w:t>
                              </w:r>
                              <w:r>
                                <w:rPr>
                                  <w:color w:val="FFFFFF"/>
                                  <w:spacing w:val="-9"/>
                                  <w:sz w:val="16"/>
                                </w:rPr>
                                <w:t> </w:t>
                              </w:r>
                              <w:r>
                                <w:rPr>
                                  <w:color w:val="FFFFFF"/>
                                  <w:spacing w:val="-4"/>
                                  <w:sz w:val="16"/>
                                </w:rPr>
                                <w:t>a</w:t>
                              </w:r>
                              <w:r>
                                <w:rPr>
                                  <w:color w:val="FFFFFF"/>
                                  <w:spacing w:val="-9"/>
                                  <w:sz w:val="16"/>
                                </w:rPr>
                                <w:t> </w:t>
                              </w:r>
                              <w:r>
                                <w:rPr>
                                  <w:color w:val="FFFFFF"/>
                                  <w:spacing w:val="-4"/>
                                  <w:sz w:val="16"/>
                                </w:rPr>
                                <w:t>time.</w:t>
                              </w:r>
                            </w:p>
                            <w:p>
                              <w:pPr>
                                <w:spacing w:before="89"/>
                                <w:ind w:left="0" w:right="18" w:firstLine="0"/>
                                <w:jc w:val="center"/>
                                <w:rPr>
                                  <w:sz w:val="16"/>
                                </w:rPr>
                              </w:pPr>
                              <w:r>
                                <w:rPr>
                                  <w:color w:val="FFFFFF"/>
                                  <w:spacing w:val="-4"/>
                                  <w:sz w:val="16"/>
                                </w:rPr>
                                <w:t>-</w:t>
                              </w:r>
                              <w:r>
                                <w:rPr>
                                  <w:color w:val="FFFFFF"/>
                                  <w:spacing w:val="-8"/>
                                  <w:sz w:val="16"/>
                                </w:rPr>
                                <w:t> </w:t>
                              </w:r>
                              <w:r>
                                <w:rPr>
                                  <w:color w:val="FFFFFF"/>
                                  <w:spacing w:val="-4"/>
                                  <w:sz w:val="16"/>
                                </w:rPr>
                                <w:t>Ruth</w:t>
                              </w:r>
                              <w:r>
                                <w:rPr>
                                  <w:color w:val="FFFFFF"/>
                                  <w:spacing w:val="-8"/>
                                  <w:sz w:val="16"/>
                                </w:rPr>
                                <w:t> </w:t>
                              </w:r>
                              <w:r>
                                <w:rPr>
                                  <w:color w:val="FFFFFF"/>
                                  <w:spacing w:val="-4"/>
                                  <w:sz w:val="16"/>
                                </w:rPr>
                                <w:t>Bader</w:t>
                              </w:r>
                              <w:r>
                                <w:rPr>
                                  <w:color w:val="FFFFFF"/>
                                  <w:spacing w:val="-8"/>
                                  <w:sz w:val="16"/>
                                </w:rPr>
                                <w:t> </w:t>
                              </w:r>
                              <w:r>
                                <w:rPr>
                                  <w:color w:val="FFFFFF"/>
                                  <w:spacing w:val="-4"/>
                                  <w:sz w:val="16"/>
                                </w:rPr>
                                <w:t>Ginsburg</w:t>
                              </w:r>
                            </w:p>
                          </w:txbxContent>
                        </wps:txbx>
                        <wps:bodyPr wrap="square" lIns="0" tIns="0" rIns="0" bIns="0" rtlCol="0">
                          <a:noAutofit/>
                        </wps:bodyPr>
                      </wps:wsp>
                      <wps:wsp>
                        <wps:cNvPr id="14" name="Textbox 14"/>
                        <wps:cNvSpPr txBox="1"/>
                        <wps:spPr>
                          <a:xfrm>
                            <a:off x="129182" y="4274578"/>
                            <a:ext cx="1457960" cy="187960"/>
                          </a:xfrm>
                          <a:prstGeom prst="rect">
                            <a:avLst/>
                          </a:prstGeom>
                        </wps:spPr>
                        <wps:txbx>
                          <w:txbxContent>
                            <w:p>
                              <w:pPr>
                                <w:spacing w:before="1"/>
                                <w:ind w:left="0" w:right="0" w:firstLine="0"/>
                                <w:jc w:val="left"/>
                                <w:rPr>
                                  <w:b/>
                                  <w:sz w:val="24"/>
                                </w:rPr>
                              </w:pPr>
                              <w:r>
                                <w:rPr>
                                  <w:b/>
                                  <w:color w:val="002E6B"/>
                                  <w:sz w:val="24"/>
                                </w:rPr>
                                <w:t>THERESE</w:t>
                              </w:r>
                              <w:r>
                                <w:rPr>
                                  <w:b/>
                                  <w:color w:val="002E6B"/>
                                  <w:spacing w:val="6"/>
                                  <w:sz w:val="24"/>
                                </w:rPr>
                                <w:t> </w:t>
                              </w:r>
                              <w:r>
                                <w:rPr>
                                  <w:b/>
                                  <w:color w:val="002E6B"/>
                                  <w:sz w:val="24"/>
                                </w:rPr>
                                <w:t>M.</w:t>
                              </w:r>
                              <w:r>
                                <w:rPr>
                                  <w:b/>
                                  <w:color w:val="002E6B"/>
                                  <w:spacing w:val="7"/>
                                  <w:sz w:val="24"/>
                                </w:rPr>
                                <w:t> </w:t>
                              </w:r>
                              <w:r>
                                <w:rPr>
                                  <w:b/>
                                  <w:color w:val="002E6B"/>
                                  <w:spacing w:val="-2"/>
                                  <w:sz w:val="24"/>
                                </w:rPr>
                                <w:t>SHANKS</w:t>
                              </w:r>
                            </w:p>
                          </w:txbxContent>
                        </wps:txbx>
                        <wps:bodyPr wrap="square" lIns="0" tIns="0" rIns="0" bIns="0" rtlCol="0">
                          <a:noAutofit/>
                        </wps:bodyPr>
                      </wps:wsp>
                      <wps:wsp>
                        <wps:cNvPr id="15" name="Textbox 15"/>
                        <wps:cNvSpPr txBox="1"/>
                        <wps:spPr>
                          <a:xfrm>
                            <a:off x="4857434" y="3317162"/>
                            <a:ext cx="460375"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g:wgp>
                  </a:graphicData>
                </a:graphic>
              </wp:anchor>
            </w:drawing>
          </mc:Choice>
          <mc:Fallback>
            <w:pict>
              <v:group style="position:absolute;margin-left:66.809998pt;margin-top:-358.6203pt;width:478.1pt;height:351.4pt;mso-position-horizontal-relative:page;mso-position-vertical-relative:paragraph;z-index:15728640" id="docshapegroup1" coordorigin="1336,-7172" coordsize="9562,7028">
                <v:rect style="position:absolute;left:1336;top:-2624;width:9562;height:2076" id="docshape2" filled="true" fillcolor="#002e6d" stroked="false">
                  <v:fill type="solid"/>
                </v:rect>
                <v:shape style="position:absolute;left:1336;top:-7173;width:2165;height:424" type="#_x0000_t75" id="docshape3" alt="Fennemore" href="https://www.fennemorelaw.com/" stroked="false">
                  <v:imagedata r:id="rId5" o:title=""/>
                </v:shape>
                <v:shape style="position:absolute;left:1336;top:-6750;width:4785;height:4126" type="#_x0000_t75" id="docshape4" alt="Therese Shanks" stroked="false">
                  <v:imagedata r:id="rId7" o:title=""/>
                </v:shape>
                <v:rect style="position:absolute;left:6121;top:-6750;width:4777;height:4126" id="docshape5" filled="true" fillcolor="#262424" stroked="false">
                  <v:fill type="solid"/>
                </v:rect>
                <v:shape style="position:absolute;left:6975;top:-5016;width:3068;height:505" id="docshape6" coordorigin="6975,-5016" coordsize="3068,505" path="m10043,-4520l6975,-4520,6975,-4511,10043,-4511,10043,-4520xm10043,-5016l6975,-5016,6975,-5008,10043,-5008,10043,-5016xe" filled="true" fillcolor="#ffffff" stroked="false">
                  <v:path arrowok="t"/>
                  <v:fill type="solid"/>
                </v:shape>
                <v:shapetype id="_x0000_t202" o:spt="202" coordsize="21600,21600" path="m,l,21600r21600,l21600,xe">
                  <v:stroke joinstyle="miter"/>
                  <v:path gradientshapeok="t" o:connecttype="rect"/>
                </v:shapetype>
                <v:shape style="position:absolute;left:6974;top:-5971;width:3086;height:1300" type="#_x0000_t202" id="docshape7" filled="false" stroked="false">
                  <v:textbox inset="0,0,0,0">
                    <w:txbxContent>
                      <w:p>
                        <w:pPr>
                          <w:spacing w:before="0"/>
                          <w:ind w:left="-1" w:right="18" w:firstLine="0"/>
                          <w:jc w:val="center"/>
                          <w:rPr>
                            <w:sz w:val="39"/>
                          </w:rPr>
                        </w:pPr>
                        <w:r>
                          <w:rPr>
                            <w:color w:val="FFFFFF"/>
                            <w:sz w:val="39"/>
                          </w:rPr>
                          <w:t>THERESE </w:t>
                        </w:r>
                        <w:r>
                          <w:rPr>
                            <w:color w:val="FFFFFF"/>
                            <w:spacing w:val="-2"/>
                            <w:sz w:val="39"/>
                          </w:rPr>
                          <w:t>SHANKS</w:t>
                        </w:r>
                      </w:p>
                      <w:p>
                        <w:pPr>
                          <w:spacing w:before="39"/>
                          <w:ind w:left="0" w:right="18" w:firstLine="0"/>
                          <w:jc w:val="center"/>
                          <w:rPr>
                            <w:sz w:val="24"/>
                          </w:rPr>
                        </w:pPr>
                        <w:r>
                          <w:rPr>
                            <w:color w:val="FFFFFF"/>
                            <w:spacing w:val="-2"/>
                            <w:sz w:val="24"/>
                          </w:rPr>
                          <w:t>Director</w:t>
                        </w:r>
                      </w:p>
                      <w:p>
                        <w:pPr>
                          <w:spacing w:before="291"/>
                          <w:ind w:left="0" w:right="18" w:firstLine="0"/>
                          <w:jc w:val="center"/>
                          <w:rPr>
                            <w:sz w:val="16"/>
                          </w:rPr>
                        </w:pPr>
                        <w:hyperlink r:id="rId8">
                          <w:r>
                            <w:rPr>
                              <w:color w:val="FFFFFF"/>
                              <w:sz w:val="16"/>
                            </w:rPr>
                            <w:t>Business</w:t>
                          </w:r>
                          <w:r>
                            <w:rPr>
                              <w:color w:val="FFFFFF"/>
                              <w:spacing w:val="6"/>
                              <w:sz w:val="16"/>
                            </w:rPr>
                            <w:t> </w:t>
                          </w:r>
                          <w:r>
                            <w:rPr>
                              <w:color w:val="FFFFFF"/>
                              <w:spacing w:val="-2"/>
                              <w:sz w:val="16"/>
                            </w:rPr>
                            <w:t>Litigation</w:t>
                          </w:r>
                        </w:hyperlink>
                      </w:p>
                    </w:txbxContent>
                  </v:textbox>
                  <w10:wrap type="none"/>
                </v:shape>
                <v:shape style="position:absolute;left:8302;top:-4244;width:431;height:200" type="#_x0000_t202" id="docshape8" filled="false" stroked="false">
                  <v:textbox inset="0,0,0,0">
                    <w:txbxContent>
                      <w:p>
                        <w:pPr>
                          <w:spacing w:before="2"/>
                          <w:ind w:left="0" w:right="0" w:firstLine="0"/>
                          <w:jc w:val="left"/>
                          <w:rPr>
                            <w:sz w:val="16"/>
                          </w:rPr>
                        </w:pPr>
                        <w:hyperlink r:id="rId9">
                          <w:r>
                            <w:rPr>
                              <w:color w:val="FFFFFF"/>
                              <w:spacing w:val="-4"/>
                              <w:sz w:val="16"/>
                            </w:rPr>
                            <w:t>Reno</w:t>
                          </w:r>
                        </w:hyperlink>
                      </w:p>
                    </w:txbxContent>
                  </v:textbox>
                  <w10:wrap type="none"/>
                </v:shape>
                <v:shape style="position:absolute;left:7045;top:-3992;width:1258;height:210" type="#_x0000_t202" id="docshape9" filled="false" stroked="false">
                  <v:textbox inset="0,0,0,0">
                    <w:txbxContent>
                      <w:p>
                        <w:pPr>
                          <w:spacing w:before="1"/>
                          <w:ind w:left="0" w:right="0" w:firstLine="0"/>
                          <w:jc w:val="left"/>
                          <w:rPr>
                            <w:sz w:val="17"/>
                          </w:rPr>
                        </w:pPr>
                        <w:r>
                          <w:rPr>
                            <w:color w:val="FFFFFF"/>
                            <w:sz w:val="17"/>
                          </w:rPr>
                          <w:t>P: </w:t>
                        </w:r>
                        <w:r>
                          <w:rPr>
                            <w:color w:val="FFFFFF"/>
                            <w:spacing w:val="-2"/>
                            <w:sz w:val="17"/>
                          </w:rPr>
                          <w:t>775.788.2257</w:t>
                        </w:r>
                      </w:p>
                    </w:txbxContent>
                  </v:textbox>
                  <w10:wrap type="none"/>
                </v:shape>
                <v:shape style="position:absolute;left:8749;top:-3992;width:1240;height:210" type="#_x0000_t202" id="docshape10" filled="false" stroked="false">
                  <v:textbox inset="0,0,0,0">
                    <w:txbxContent>
                      <w:p>
                        <w:pPr>
                          <w:spacing w:before="1"/>
                          <w:ind w:left="0" w:right="0" w:firstLine="0"/>
                          <w:jc w:val="left"/>
                          <w:rPr>
                            <w:sz w:val="17"/>
                          </w:rPr>
                        </w:pPr>
                        <w:r>
                          <w:rPr>
                            <w:color w:val="FFFFFF"/>
                            <w:sz w:val="17"/>
                          </w:rPr>
                          <w:t>F: </w:t>
                        </w:r>
                        <w:r>
                          <w:rPr>
                            <w:color w:val="FFFFFF"/>
                            <w:spacing w:val="-2"/>
                            <w:sz w:val="17"/>
                          </w:rPr>
                          <w:t>775.788.2267</w:t>
                        </w:r>
                      </w:p>
                    </w:txbxContent>
                  </v:textbox>
                  <w10:wrap type="none"/>
                </v:shape>
                <v:shape style="position:absolute;left:7368;top:-3667;width:2298;height:200" type="#_x0000_t202" id="docshape11" filled="false" stroked="false">
                  <v:textbox inset="0,0,0,0">
                    <w:txbxContent>
                      <w:p>
                        <w:pPr>
                          <w:spacing w:before="2"/>
                          <w:ind w:left="0" w:right="0" w:firstLine="0"/>
                          <w:jc w:val="left"/>
                          <w:rPr>
                            <w:sz w:val="16"/>
                          </w:rPr>
                        </w:pPr>
                        <w:hyperlink r:id="rId10">
                          <w:r>
                            <w:rPr>
                              <w:color w:val="FFFFFF"/>
                              <w:spacing w:val="-2"/>
                              <w:sz w:val="16"/>
                            </w:rPr>
                            <w:t>tshanks@fennemorelaw.com</w:t>
                          </w:r>
                        </w:hyperlink>
                      </w:p>
                    </w:txbxContent>
                  </v:textbox>
                  <w10:wrap type="none"/>
                </v:shape>
                <v:shape style="position:absolute;left:2548;top:-1949;width:752;height:1786" type="#_x0000_t202" id="docshape12" filled="false" stroked="false">
                  <v:textbox inset="0,0,0,0">
                    <w:txbxContent>
                      <w:p>
                        <w:pPr>
                          <w:spacing w:before="6"/>
                          <w:ind w:left="0" w:right="0" w:firstLine="0"/>
                          <w:jc w:val="left"/>
                          <w:rPr>
                            <w:sz w:val="145"/>
                          </w:rPr>
                        </w:pPr>
                        <w:r>
                          <w:rPr>
                            <w:color w:val="FFFFFF"/>
                            <w:spacing w:val="-10"/>
                            <w:sz w:val="145"/>
                          </w:rPr>
                          <w:t>“</w:t>
                        </w:r>
                      </w:p>
                    </w:txbxContent>
                  </v:textbox>
                  <w10:wrap type="none"/>
                </v:shape>
                <v:shape style="position:absolute;left:3856;top:-1689;width:4546;height:485" type="#_x0000_t202" id="docshape13" filled="false" stroked="false">
                  <v:textbox inset="0,0,0,0">
                    <w:txbxContent>
                      <w:p>
                        <w:pPr>
                          <w:spacing w:before="2"/>
                          <w:ind w:left="0" w:right="18" w:firstLine="0"/>
                          <w:jc w:val="center"/>
                          <w:rPr>
                            <w:sz w:val="16"/>
                          </w:rPr>
                        </w:pPr>
                        <w:r>
                          <w:rPr>
                            <w:color w:val="FFFFFF"/>
                            <w:spacing w:val="-4"/>
                            <w:sz w:val="16"/>
                          </w:rPr>
                          <w:t>Real</w:t>
                        </w:r>
                        <w:r>
                          <w:rPr>
                            <w:color w:val="FFFFFF"/>
                            <w:spacing w:val="-10"/>
                            <w:sz w:val="16"/>
                          </w:rPr>
                          <w:t> </w:t>
                        </w:r>
                        <w:r>
                          <w:rPr>
                            <w:color w:val="FFFFFF"/>
                            <w:spacing w:val="-4"/>
                            <w:sz w:val="16"/>
                          </w:rPr>
                          <w:t>change,</w:t>
                        </w:r>
                        <w:r>
                          <w:rPr>
                            <w:color w:val="FFFFFF"/>
                            <w:spacing w:val="-9"/>
                            <w:sz w:val="16"/>
                          </w:rPr>
                          <w:t> </w:t>
                        </w:r>
                        <w:r>
                          <w:rPr>
                            <w:color w:val="FFFFFF"/>
                            <w:spacing w:val="-4"/>
                            <w:sz w:val="16"/>
                          </w:rPr>
                          <w:t>enduring</w:t>
                        </w:r>
                        <w:r>
                          <w:rPr>
                            <w:color w:val="FFFFFF"/>
                            <w:spacing w:val="-9"/>
                            <w:sz w:val="16"/>
                          </w:rPr>
                          <w:t> </w:t>
                        </w:r>
                        <w:r>
                          <w:rPr>
                            <w:color w:val="FFFFFF"/>
                            <w:spacing w:val="-4"/>
                            <w:sz w:val="16"/>
                          </w:rPr>
                          <w:t>change,</w:t>
                        </w:r>
                        <w:r>
                          <w:rPr>
                            <w:color w:val="FFFFFF"/>
                            <w:spacing w:val="-9"/>
                            <w:sz w:val="16"/>
                          </w:rPr>
                          <w:t> </w:t>
                        </w:r>
                        <w:r>
                          <w:rPr>
                            <w:color w:val="FFFFFF"/>
                            <w:spacing w:val="-4"/>
                            <w:sz w:val="16"/>
                          </w:rPr>
                          <w:t>happens</w:t>
                        </w:r>
                        <w:r>
                          <w:rPr>
                            <w:color w:val="FFFFFF"/>
                            <w:spacing w:val="-9"/>
                            <w:sz w:val="16"/>
                          </w:rPr>
                          <w:t> </w:t>
                        </w:r>
                        <w:r>
                          <w:rPr>
                            <w:color w:val="FFFFFF"/>
                            <w:spacing w:val="-4"/>
                            <w:sz w:val="16"/>
                          </w:rPr>
                          <w:t>one</w:t>
                        </w:r>
                        <w:r>
                          <w:rPr>
                            <w:color w:val="FFFFFF"/>
                            <w:spacing w:val="-9"/>
                            <w:sz w:val="16"/>
                          </w:rPr>
                          <w:t> </w:t>
                        </w:r>
                        <w:r>
                          <w:rPr>
                            <w:color w:val="FFFFFF"/>
                            <w:spacing w:val="-4"/>
                            <w:sz w:val="16"/>
                          </w:rPr>
                          <w:t>step</w:t>
                        </w:r>
                        <w:r>
                          <w:rPr>
                            <w:color w:val="FFFFFF"/>
                            <w:spacing w:val="-10"/>
                            <w:sz w:val="16"/>
                          </w:rPr>
                          <w:t> </w:t>
                        </w:r>
                        <w:r>
                          <w:rPr>
                            <w:color w:val="FFFFFF"/>
                            <w:spacing w:val="-4"/>
                            <w:sz w:val="16"/>
                          </w:rPr>
                          <w:t>at</w:t>
                        </w:r>
                        <w:r>
                          <w:rPr>
                            <w:color w:val="FFFFFF"/>
                            <w:spacing w:val="-9"/>
                            <w:sz w:val="16"/>
                          </w:rPr>
                          <w:t> </w:t>
                        </w:r>
                        <w:r>
                          <w:rPr>
                            <w:color w:val="FFFFFF"/>
                            <w:spacing w:val="-4"/>
                            <w:sz w:val="16"/>
                          </w:rPr>
                          <w:t>a</w:t>
                        </w:r>
                        <w:r>
                          <w:rPr>
                            <w:color w:val="FFFFFF"/>
                            <w:spacing w:val="-9"/>
                            <w:sz w:val="16"/>
                          </w:rPr>
                          <w:t> </w:t>
                        </w:r>
                        <w:r>
                          <w:rPr>
                            <w:color w:val="FFFFFF"/>
                            <w:spacing w:val="-4"/>
                            <w:sz w:val="16"/>
                          </w:rPr>
                          <w:t>time.</w:t>
                        </w:r>
                      </w:p>
                      <w:p>
                        <w:pPr>
                          <w:spacing w:before="89"/>
                          <w:ind w:left="0" w:right="18" w:firstLine="0"/>
                          <w:jc w:val="center"/>
                          <w:rPr>
                            <w:sz w:val="16"/>
                          </w:rPr>
                        </w:pPr>
                        <w:r>
                          <w:rPr>
                            <w:color w:val="FFFFFF"/>
                            <w:spacing w:val="-4"/>
                            <w:sz w:val="16"/>
                          </w:rPr>
                          <w:t>-</w:t>
                        </w:r>
                        <w:r>
                          <w:rPr>
                            <w:color w:val="FFFFFF"/>
                            <w:spacing w:val="-8"/>
                            <w:sz w:val="16"/>
                          </w:rPr>
                          <w:t> </w:t>
                        </w:r>
                        <w:r>
                          <w:rPr>
                            <w:color w:val="FFFFFF"/>
                            <w:spacing w:val="-4"/>
                            <w:sz w:val="16"/>
                          </w:rPr>
                          <w:t>Ruth</w:t>
                        </w:r>
                        <w:r>
                          <w:rPr>
                            <w:color w:val="FFFFFF"/>
                            <w:spacing w:val="-8"/>
                            <w:sz w:val="16"/>
                          </w:rPr>
                          <w:t> </w:t>
                        </w:r>
                        <w:r>
                          <w:rPr>
                            <w:color w:val="FFFFFF"/>
                            <w:spacing w:val="-4"/>
                            <w:sz w:val="16"/>
                          </w:rPr>
                          <w:t>Bader</w:t>
                        </w:r>
                        <w:r>
                          <w:rPr>
                            <w:color w:val="FFFFFF"/>
                            <w:spacing w:val="-8"/>
                            <w:sz w:val="16"/>
                          </w:rPr>
                          <w:t> </w:t>
                        </w:r>
                        <w:r>
                          <w:rPr>
                            <w:color w:val="FFFFFF"/>
                            <w:spacing w:val="-4"/>
                            <w:sz w:val="16"/>
                          </w:rPr>
                          <w:t>Ginsburg</w:t>
                        </w:r>
                      </w:p>
                    </w:txbxContent>
                  </v:textbox>
                  <w10:wrap type="none"/>
                </v:shape>
                <v:shape style="position:absolute;left:1539;top:-441;width:2296;height:296" type="#_x0000_t202" id="docshape14" filled="false" stroked="false">
                  <v:textbox inset="0,0,0,0">
                    <w:txbxContent>
                      <w:p>
                        <w:pPr>
                          <w:spacing w:before="1"/>
                          <w:ind w:left="0" w:right="0" w:firstLine="0"/>
                          <w:jc w:val="left"/>
                          <w:rPr>
                            <w:b/>
                            <w:sz w:val="24"/>
                          </w:rPr>
                        </w:pPr>
                        <w:r>
                          <w:rPr>
                            <w:b/>
                            <w:color w:val="002E6B"/>
                            <w:sz w:val="24"/>
                          </w:rPr>
                          <w:t>THERESE</w:t>
                        </w:r>
                        <w:r>
                          <w:rPr>
                            <w:b/>
                            <w:color w:val="002E6B"/>
                            <w:spacing w:val="6"/>
                            <w:sz w:val="24"/>
                          </w:rPr>
                          <w:t> </w:t>
                        </w:r>
                        <w:r>
                          <w:rPr>
                            <w:b/>
                            <w:color w:val="002E6B"/>
                            <w:sz w:val="24"/>
                          </w:rPr>
                          <w:t>M.</w:t>
                        </w:r>
                        <w:r>
                          <w:rPr>
                            <w:b/>
                            <w:color w:val="002E6B"/>
                            <w:spacing w:val="7"/>
                            <w:sz w:val="24"/>
                          </w:rPr>
                          <w:t> </w:t>
                        </w:r>
                        <w:r>
                          <w:rPr>
                            <w:b/>
                            <w:color w:val="002E6B"/>
                            <w:spacing w:val="-2"/>
                            <w:sz w:val="24"/>
                          </w:rPr>
                          <w:t>SHANKS</w:t>
                        </w:r>
                      </w:p>
                    </w:txbxContent>
                  </v:textbox>
                  <w10:wrap type="none"/>
                </v:shape>
                <v:shape style="position:absolute;left:8985;top:-1949;width:725;height:1786" type="#_x0000_t202" id="docshape15" filled="false" stroked="false">
                  <v:textbox inset="0,0,0,0">
                    <w:txbxContent>
                      <w:p>
                        <w:pPr>
                          <w:spacing w:before="6"/>
                          <w:ind w:left="0" w:right="0" w:firstLine="0"/>
                          <w:jc w:val="left"/>
                          <w:rPr>
                            <w:sz w:val="145"/>
                          </w:rPr>
                        </w:pPr>
                        <w:r>
                          <w:rPr>
                            <w:color w:val="FFFFFF"/>
                            <w:spacing w:val="-10"/>
                            <w:sz w:val="145"/>
                          </w:rPr>
                          <w:t>”</w:t>
                        </w:r>
                      </w:p>
                    </w:txbxContent>
                  </v:textbox>
                  <w10:wrap type="none"/>
                </v:shape>
                <w10:wrap type="none"/>
              </v:group>
            </w:pict>
          </mc:Fallback>
        </mc:AlternateContent>
      </w:r>
      <w:r>
        <w:rPr>
          <w:color w:val="6E6158"/>
        </w:rPr>
        <w:t>Therese</w:t>
      </w:r>
      <w:r>
        <w:rPr>
          <w:color w:val="6E6158"/>
          <w:spacing w:val="14"/>
        </w:rPr>
        <w:t> </w:t>
      </w:r>
      <w:r>
        <w:rPr>
          <w:color w:val="6E6158"/>
        </w:rPr>
        <w:t>Shanks</w:t>
      </w:r>
      <w:r>
        <w:rPr>
          <w:color w:val="6E6158"/>
          <w:spacing w:val="14"/>
        </w:rPr>
        <w:t> </w:t>
      </w:r>
      <w:r>
        <w:rPr>
          <w:color w:val="6E6158"/>
        </w:rPr>
        <w:t>is</w:t>
      </w:r>
      <w:r>
        <w:rPr>
          <w:color w:val="6E6158"/>
          <w:spacing w:val="14"/>
        </w:rPr>
        <w:t> </w:t>
      </w:r>
      <w:r>
        <w:rPr>
          <w:color w:val="6E6158"/>
        </w:rPr>
        <w:t>the</w:t>
      </w:r>
      <w:r>
        <w:rPr>
          <w:color w:val="6E6158"/>
          <w:spacing w:val="14"/>
        </w:rPr>
        <w:t> </w:t>
      </w:r>
      <w:r>
        <w:rPr>
          <w:color w:val="6E6158"/>
        </w:rPr>
        <w:t>Vice-Office</w:t>
      </w:r>
      <w:r>
        <w:rPr>
          <w:color w:val="6E6158"/>
          <w:spacing w:val="14"/>
        </w:rPr>
        <w:t> </w:t>
      </w:r>
      <w:r>
        <w:rPr>
          <w:color w:val="6E6158"/>
        </w:rPr>
        <w:t>Managing</w:t>
      </w:r>
      <w:r>
        <w:rPr>
          <w:color w:val="6E6158"/>
          <w:spacing w:val="14"/>
        </w:rPr>
        <w:t> </w:t>
      </w:r>
      <w:r>
        <w:rPr>
          <w:color w:val="6E6158"/>
        </w:rPr>
        <w:t>Partner</w:t>
      </w:r>
      <w:r>
        <w:rPr>
          <w:color w:val="6E6158"/>
          <w:spacing w:val="14"/>
        </w:rPr>
        <w:t> </w:t>
      </w:r>
      <w:r>
        <w:rPr>
          <w:color w:val="6E6158"/>
        </w:rPr>
        <w:t>of</w:t>
      </w:r>
      <w:r>
        <w:rPr>
          <w:color w:val="6E6158"/>
          <w:spacing w:val="14"/>
        </w:rPr>
        <w:t> </w:t>
      </w:r>
      <w:r>
        <w:rPr>
          <w:color w:val="6E6158"/>
        </w:rPr>
        <w:t>our</w:t>
      </w:r>
      <w:r>
        <w:rPr>
          <w:color w:val="6E6158"/>
          <w:spacing w:val="14"/>
        </w:rPr>
        <w:t> </w:t>
      </w:r>
      <w:r>
        <w:rPr>
          <w:color w:val="6E6158"/>
        </w:rPr>
        <w:t>Reno</w:t>
      </w:r>
      <w:r>
        <w:rPr>
          <w:color w:val="6E6158"/>
          <w:spacing w:val="14"/>
        </w:rPr>
        <w:t> </w:t>
      </w:r>
      <w:r>
        <w:rPr>
          <w:color w:val="6E6158"/>
        </w:rPr>
        <w:t>office,</w:t>
      </w:r>
      <w:r>
        <w:rPr>
          <w:color w:val="6E6158"/>
          <w:spacing w:val="14"/>
        </w:rPr>
        <w:t> </w:t>
      </w:r>
      <w:r>
        <w:rPr>
          <w:color w:val="6E6158"/>
        </w:rPr>
        <w:t>and</w:t>
      </w:r>
      <w:r>
        <w:rPr>
          <w:color w:val="6E6158"/>
          <w:spacing w:val="14"/>
        </w:rPr>
        <w:t> </w:t>
      </w:r>
      <w:r>
        <w:rPr>
          <w:color w:val="6E6158"/>
        </w:rPr>
        <w:t>a</w:t>
      </w:r>
      <w:r>
        <w:rPr>
          <w:color w:val="6E6158"/>
          <w:spacing w:val="14"/>
        </w:rPr>
        <w:t> </w:t>
      </w:r>
      <w:r>
        <w:rPr>
          <w:color w:val="6E6158"/>
        </w:rPr>
        <w:t>director</w:t>
      </w:r>
      <w:r>
        <w:rPr>
          <w:color w:val="6E6158"/>
          <w:spacing w:val="14"/>
        </w:rPr>
        <w:t> </w:t>
      </w:r>
      <w:r>
        <w:rPr>
          <w:color w:val="6E6158"/>
        </w:rPr>
        <w:t>who</w:t>
      </w:r>
      <w:r>
        <w:rPr>
          <w:color w:val="6E6158"/>
          <w:spacing w:val="14"/>
        </w:rPr>
        <w:t> </w:t>
      </w:r>
      <w:r>
        <w:rPr>
          <w:color w:val="6E6158"/>
        </w:rPr>
        <w:t>works in the Business Litigation practice group. Her practice focuses on appeals and litigation matters</w:t>
      </w:r>
      <w:r>
        <w:rPr>
          <w:color w:val="6E6158"/>
          <w:spacing w:val="40"/>
        </w:rPr>
        <w:t> </w:t>
      </w:r>
      <w:r>
        <w:rPr>
          <w:color w:val="6E6158"/>
        </w:rPr>
        <w:t>such as tort law, contract law, complex commercial transactions, trade secret, real property law</w:t>
      </w:r>
      <w:r>
        <w:rPr>
          <w:color w:val="6E6158"/>
          <w:spacing w:val="40"/>
        </w:rPr>
        <w:t> </w:t>
      </w:r>
      <w:r>
        <w:rPr>
          <w:color w:val="6E6158"/>
        </w:rPr>
        <w:t>and probate and trust disputes. She possesses extensive appellate experience and has</w:t>
      </w:r>
      <w:r>
        <w:rPr>
          <w:color w:val="6E6158"/>
          <w:spacing w:val="80"/>
        </w:rPr>
        <w:t> </w:t>
      </w:r>
      <w:r>
        <w:rPr>
          <w:color w:val="6E6158"/>
        </w:rPr>
        <w:t>successfully</w:t>
      </w:r>
      <w:r>
        <w:rPr>
          <w:color w:val="6E6158"/>
          <w:spacing w:val="35"/>
        </w:rPr>
        <w:t> </w:t>
      </w:r>
      <w:r>
        <w:rPr>
          <w:color w:val="6E6158"/>
        </w:rPr>
        <w:t>handled</w:t>
      </w:r>
      <w:r>
        <w:rPr>
          <w:color w:val="6E6158"/>
          <w:spacing w:val="35"/>
        </w:rPr>
        <w:t> </w:t>
      </w:r>
      <w:r>
        <w:rPr>
          <w:color w:val="6E6158"/>
        </w:rPr>
        <w:t>numerous</w:t>
      </w:r>
      <w:r>
        <w:rPr>
          <w:color w:val="6E6158"/>
          <w:spacing w:val="35"/>
        </w:rPr>
        <w:t> </w:t>
      </w:r>
      <w:r>
        <w:rPr>
          <w:color w:val="6E6158"/>
        </w:rPr>
        <w:t>appeals</w:t>
      </w:r>
      <w:r>
        <w:rPr>
          <w:color w:val="6E6158"/>
          <w:spacing w:val="35"/>
        </w:rPr>
        <w:t> </w:t>
      </w:r>
      <w:r>
        <w:rPr>
          <w:color w:val="6E6158"/>
        </w:rPr>
        <w:t>before</w:t>
      </w:r>
      <w:r>
        <w:rPr>
          <w:color w:val="6E6158"/>
          <w:spacing w:val="35"/>
        </w:rPr>
        <w:t> </w:t>
      </w:r>
      <w:r>
        <w:rPr>
          <w:color w:val="6E6158"/>
        </w:rPr>
        <w:t>the</w:t>
      </w:r>
      <w:r>
        <w:rPr>
          <w:color w:val="6E6158"/>
          <w:spacing w:val="35"/>
        </w:rPr>
        <w:t> </w:t>
      </w:r>
      <w:r>
        <w:rPr>
          <w:color w:val="6E6158"/>
        </w:rPr>
        <w:t>Nevada</w:t>
      </w:r>
      <w:r>
        <w:rPr>
          <w:color w:val="6E6158"/>
          <w:spacing w:val="35"/>
        </w:rPr>
        <w:t> </w:t>
      </w:r>
      <w:r>
        <w:rPr>
          <w:color w:val="6E6158"/>
        </w:rPr>
        <w:t>Supreme</w:t>
      </w:r>
      <w:r>
        <w:rPr>
          <w:color w:val="6E6158"/>
          <w:spacing w:val="35"/>
        </w:rPr>
        <w:t> </w:t>
      </w:r>
      <w:r>
        <w:rPr>
          <w:color w:val="6E6158"/>
        </w:rPr>
        <w:t>Court,</w:t>
      </w:r>
      <w:r>
        <w:rPr>
          <w:color w:val="6E6158"/>
          <w:spacing w:val="35"/>
        </w:rPr>
        <w:t> </w:t>
      </w:r>
      <w:r>
        <w:rPr>
          <w:color w:val="6E6158"/>
        </w:rPr>
        <w:t>Nevada</w:t>
      </w:r>
      <w:r>
        <w:rPr>
          <w:color w:val="6E6158"/>
          <w:spacing w:val="35"/>
        </w:rPr>
        <w:t> </w:t>
      </w:r>
      <w:r>
        <w:rPr>
          <w:color w:val="6E6158"/>
        </w:rPr>
        <w:t>Court</w:t>
      </w:r>
      <w:r>
        <w:rPr>
          <w:color w:val="6E6158"/>
          <w:spacing w:val="35"/>
        </w:rPr>
        <w:t> </w:t>
      </w:r>
      <w:r>
        <w:rPr>
          <w:color w:val="6E6158"/>
        </w:rPr>
        <w:t>of</w:t>
      </w:r>
    </w:p>
    <w:p>
      <w:pPr>
        <w:pStyle w:val="BodyText"/>
        <w:spacing w:line="292" w:lineRule="auto"/>
        <w:ind w:left="99" w:right="362"/>
        <w:jc w:val="both"/>
      </w:pPr>
      <w:r>
        <w:rPr>
          <w:color w:val="6E6158"/>
        </w:rPr>
        <w:t>Appeals, the Ninth Circuit Court of Appeals and the United States Supreme Court. Therese has extensive experience in drafting briefs, amicus briefs, writ petitions, and post-decision </w:t>
      </w:r>
      <w:r>
        <w:rPr>
          <w:color w:val="6E6158"/>
        </w:rPr>
        <w:t>petitions. Therese also has substantial bench and jury trial experience.</w:t>
      </w:r>
    </w:p>
    <w:p>
      <w:pPr>
        <w:pStyle w:val="BodyText"/>
        <w:spacing w:line="292" w:lineRule="auto" w:before="201"/>
        <w:ind w:left="99" w:right="254"/>
      </w:pPr>
      <w:r>
        <w:rPr>
          <w:color w:val="6E6158"/>
        </w:rPr>
        <w:t>Born and raised in Reno, Therese began her career as a clerk at the Nevada Supreme Court for</w:t>
      </w:r>
      <w:r>
        <w:rPr>
          <w:color w:val="6E6158"/>
          <w:spacing w:val="40"/>
        </w:rPr>
        <w:t> </w:t>
      </w:r>
      <w:r>
        <w:rPr>
          <w:color w:val="6E6158"/>
        </w:rPr>
        <w:t>the</w:t>
      </w:r>
      <w:r>
        <w:rPr>
          <w:color w:val="6E6158"/>
          <w:spacing w:val="17"/>
        </w:rPr>
        <w:t> </w:t>
      </w:r>
      <w:r>
        <w:rPr>
          <w:color w:val="6E6158"/>
        </w:rPr>
        <w:t>Honorable</w:t>
      </w:r>
      <w:r>
        <w:rPr>
          <w:color w:val="6E6158"/>
          <w:spacing w:val="17"/>
        </w:rPr>
        <w:t> </w:t>
      </w:r>
      <w:r>
        <w:rPr>
          <w:color w:val="6E6158"/>
        </w:rPr>
        <w:t>Justice</w:t>
      </w:r>
      <w:r>
        <w:rPr>
          <w:color w:val="6E6158"/>
          <w:spacing w:val="17"/>
        </w:rPr>
        <w:t> </w:t>
      </w:r>
      <w:r>
        <w:rPr>
          <w:color w:val="6E6158"/>
        </w:rPr>
        <w:t>James</w:t>
      </w:r>
      <w:r>
        <w:rPr>
          <w:color w:val="6E6158"/>
          <w:spacing w:val="17"/>
        </w:rPr>
        <w:t> </w:t>
      </w:r>
      <w:r>
        <w:rPr>
          <w:color w:val="6E6158"/>
        </w:rPr>
        <w:t>W.</w:t>
      </w:r>
      <w:r>
        <w:rPr>
          <w:color w:val="6E6158"/>
          <w:spacing w:val="17"/>
        </w:rPr>
        <w:t> </w:t>
      </w:r>
      <w:r>
        <w:rPr>
          <w:color w:val="6E6158"/>
        </w:rPr>
        <w:t>Hardesty.</w:t>
      </w:r>
      <w:r>
        <w:rPr>
          <w:color w:val="6E6158"/>
          <w:spacing w:val="17"/>
        </w:rPr>
        <w:t> </w:t>
      </w:r>
      <w:r>
        <w:rPr>
          <w:color w:val="6E6158"/>
        </w:rPr>
        <w:t>During</w:t>
      </w:r>
      <w:r>
        <w:rPr>
          <w:color w:val="6E6158"/>
          <w:spacing w:val="17"/>
        </w:rPr>
        <w:t> </w:t>
      </w:r>
      <w:r>
        <w:rPr>
          <w:color w:val="6E6158"/>
        </w:rPr>
        <w:t>her</w:t>
      </w:r>
      <w:r>
        <w:rPr>
          <w:color w:val="6E6158"/>
          <w:spacing w:val="17"/>
        </w:rPr>
        <w:t> </w:t>
      </w:r>
      <w:r>
        <w:rPr>
          <w:color w:val="6E6158"/>
        </w:rPr>
        <w:t>career</w:t>
      </w:r>
      <w:r>
        <w:rPr>
          <w:color w:val="6E6158"/>
          <w:spacing w:val="17"/>
        </w:rPr>
        <w:t> </w:t>
      </w:r>
      <w:r>
        <w:rPr>
          <w:color w:val="6E6158"/>
        </w:rPr>
        <w:t>in</w:t>
      </w:r>
      <w:r>
        <w:rPr>
          <w:color w:val="6E6158"/>
          <w:spacing w:val="17"/>
        </w:rPr>
        <w:t> </w:t>
      </w:r>
      <w:r>
        <w:rPr>
          <w:color w:val="6E6158"/>
        </w:rPr>
        <w:t>the</w:t>
      </w:r>
      <w:r>
        <w:rPr>
          <w:color w:val="6E6158"/>
          <w:spacing w:val="17"/>
        </w:rPr>
        <w:t> </w:t>
      </w:r>
      <w:r>
        <w:rPr>
          <w:color w:val="6E6158"/>
        </w:rPr>
        <w:t>Silver</w:t>
      </w:r>
      <w:r>
        <w:rPr>
          <w:color w:val="6E6158"/>
          <w:spacing w:val="17"/>
        </w:rPr>
        <w:t> </w:t>
      </w:r>
      <w:r>
        <w:rPr>
          <w:color w:val="6E6158"/>
        </w:rPr>
        <w:t>State,</w:t>
      </w:r>
      <w:r>
        <w:rPr>
          <w:color w:val="6E6158"/>
          <w:spacing w:val="17"/>
        </w:rPr>
        <w:t> </w:t>
      </w:r>
      <w:r>
        <w:rPr>
          <w:color w:val="6E6158"/>
        </w:rPr>
        <w:t>Therese</w:t>
      </w:r>
      <w:r>
        <w:rPr>
          <w:color w:val="6E6158"/>
          <w:spacing w:val="17"/>
        </w:rPr>
        <w:t> </w:t>
      </w:r>
      <w:r>
        <w:rPr>
          <w:color w:val="6E6158"/>
        </w:rPr>
        <w:t>was</w:t>
      </w:r>
      <w:r>
        <w:rPr>
          <w:color w:val="6E6158"/>
          <w:spacing w:val="17"/>
        </w:rPr>
        <w:t> </w:t>
      </w:r>
      <w:r>
        <w:rPr>
          <w:color w:val="6E6158"/>
        </w:rPr>
        <w:t>the</w:t>
      </w:r>
    </w:p>
    <w:p>
      <w:pPr>
        <w:pStyle w:val="BodyText"/>
        <w:spacing w:line="297" w:lineRule="auto" w:before="1"/>
        <w:ind w:left="99" w:right="254"/>
      </w:pPr>
      <w:r>
        <w:rPr>
          <w:color w:val="6E6158"/>
        </w:rPr>
        <w:t>first attorney representing an amicus party to argue before the Nevada Court of Appeals, as well</w:t>
      </w:r>
      <w:r>
        <w:rPr>
          <w:color w:val="6E6158"/>
          <w:spacing w:val="40"/>
        </w:rPr>
        <w:t> </w:t>
      </w:r>
      <w:r>
        <w:rPr>
          <w:color w:val="6E6158"/>
        </w:rPr>
        <w:t>as the first attorney to receive a written opinion from an appeal in the Nevada Supreme Court’s</w:t>
      </w:r>
      <w:r>
        <w:rPr>
          <w:color w:val="6E6158"/>
          <w:spacing w:val="80"/>
        </w:rPr>
        <w:t> </w:t>
      </w:r>
      <w:r>
        <w:rPr>
          <w:color w:val="6E6158"/>
        </w:rPr>
        <w:t>pro bono program.</w:t>
      </w:r>
    </w:p>
    <w:p>
      <w:pPr>
        <w:pStyle w:val="BodyText"/>
        <w:spacing w:line="295" w:lineRule="auto" w:before="191"/>
        <w:ind w:left="99" w:right="254"/>
      </w:pPr>
      <w:r>
        <w:rPr>
          <w:color w:val="6E6158"/>
        </w:rPr>
        <w:t>Active</w:t>
      </w:r>
      <w:r>
        <w:rPr>
          <w:color w:val="6E6158"/>
          <w:spacing w:val="24"/>
        </w:rPr>
        <w:t> </w:t>
      </w:r>
      <w:r>
        <w:rPr>
          <w:color w:val="6E6158"/>
        </w:rPr>
        <w:t>in</w:t>
      </w:r>
      <w:r>
        <w:rPr>
          <w:color w:val="6E6158"/>
          <w:spacing w:val="24"/>
        </w:rPr>
        <w:t> </w:t>
      </w:r>
      <w:r>
        <w:rPr>
          <w:color w:val="6E6158"/>
        </w:rPr>
        <w:t>the</w:t>
      </w:r>
      <w:r>
        <w:rPr>
          <w:color w:val="6E6158"/>
          <w:spacing w:val="24"/>
        </w:rPr>
        <w:t> </w:t>
      </w:r>
      <w:r>
        <w:rPr>
          <w:color w:val="6E6158"/>
        </w:rPr>
        <w:t>Reno</w:t>
      </w:r>
      <w:r>
        <w:rPr>
          <w:color w:val="6E6158"/>
          <w:spacing w:val="24"/>
        </w:rPr>
        <w:t> </w:t>
      </w:r>
      <w:r>
        <w:rPr>
          <w:color w:val="6E6158"/>
        </w:rPr>
        <w:t>community,</w:t>
      </w:r>
      <w:r>
        <w:rPr>
          <w:color w:val="6E6158"/>
          <w:spacing w:val="24"/>
        </w:rPr>
        <w:t> </w:t>
      </w:r>
      <w:r>
        <w:rPr>
          <w:color w:val="6E6158"/>
        </w:rPr>
        <w:t>Therese</w:t>
      </w:r>
      <w:r>
        <w:rPr>
          <w:color w:val="6E6158"/>
          <w:spacing w:val="24"/>
        </w:rPr>
        <w:t> </w:t>
      </w:r>
      <w:r>
        <w:rPr>
          <w:color w:val="6E6158"/>
        </w:rPr>
        <w:t>is</w:t>
      </w:r>
      <w:r>
        <w:rPr>
          <w:color w:val="6E6158"/>
          <w:spacing w:val="24"/>
        </w:rPr>
        <w:t> </w:t>
      </w:r>
      <w:r>
        <w:rPr>
          <w:color w:val="6E6158"/>
        </w:rPr>
        <w:t>currently</w:t>
      </w:r>
      <w:r>
        <w:rPr>
          <w:color w:val="6E6158"/>
          <w:spacing w:val="24"/>
        </w:rPr>
        <w:t> </w:t>
      </w:r>
      <w:r>
        <w:rPr>
          <w:color w:val="6E6158"/>
        </w:rPr>
        <w:t>a</w:t>
      </w:r>
      <w:r>
        <w:rPr>
          <w:color w:val="6E6158"/>
          <w:spacing w:val="24"/>
        </w:rPr>
        <w:t> </w:t>
      </w:r>
      <w:r>
        <w:rPr>
          <w:color w:val="6E6158"/>
        </w:rPr>
        <w:t>member</w:t>
      </w:r>
      <w:r>
        <w:rPr>
          <w:color w:val="6E6158"/>
          <w:spacing w:val="24"/>
        </w:rPr>
        <w:t> </w:t>
      </w:r>
      <w:r>
        <w:rPr>
          <w:color w:val="6E6158"/>
        </w:rPr>
        <w:t>of</w:t>
      </w:r>
      <w:r>
        <w:rPr>
          <w:color w:val="6E6158"/>
          <w:spacing w:val="24"/>
        </w:rPr>
        <w:t> </w:t>
      </w:r>
      <w:r>
        <w:rPr>
          <w:color w:val="6E6158"/>
        </w:rPr>
        <w:t>the</w:t>
      </w:r>
      <w:r>
        <w:rPr>
          <w:color w:val="6E6158"/>
          <w:spacing w:val="24"/>
        </w:rPr>
        <w:t> </w:t>
      </w:r>
      <w:r>
        <w:rPr>
          <w:color w:val="6E6158"/>
        </w:rPr>
        <w:t>Board</w:t>
      </w:r>
      <w:r>
        <w:rPr>
          <w:color w:val="6E6158"/>
          <w:spacing w:val="24"/>
        </w:rPr>
        <w:t> </w:t>
      </w:r>
      <w:r>
        <w:rPr>
          <w:color w:val="6E6158"/>
        </w:rPr>
        <w:t>of</w:t>
      </w:r>
      <w:r>
        <w:rPr>
          <w:color w:val="6E6158"/>
          <w:spacing w:val="24"/>
        </w:rPr>
        <w:t> </w:t>
      </w:r>
      <w:r>
        <w:rPr>
          <w:color w:val="6E6158"/>
        </w:rPr>
        <w:t>the</w:t>
      </w:r>
      <w:r>
        <w:rPr>
          <w:color w:val="6E6158"/>
          <w:spacing w:val="24"/>
        </w:rPr>
        <w:t> </w:t>
      </w:r>
      <w:r>
        <w:rPr>
          <w:color w:val="6E6158"/>
        </w:rPr>
        <w:t>Washoe County Bar Association, a member at large of the Appellate Section of the State Bar of Nevada,</w:t>
      </w:r>
      <w:r>
        <w:rPr>
          <w:color w:val="6E6158"/>
          <w:spacing w:val="40"/>
        </w:rPr>
        <w:t> </w:t>
      </w:r>
      <w:r>
        <w:rPr>
          <w:color w:val="6E6158"/>
        </w:rPr>
        <w:t>and serves on the amicus committee of the Nevada Justice Association. She is also the Vice</w:t>
      </w:r>
      <w:r>
        <w:rPr>
          <w:color w:val="6E6158"/>
          <w:spacing w:val="80"/>
        </w:rPr>
        <w:t> </w:t>
      </w:r>
      <w:r>
        <w:rPr>
          <w:color w:val="6E6158"/>
        </w:rPr>
        <w:t>Office Managing Partner of Fennemore’s Reno office. Outside of work, you’ll probably find</w:t>
      </w:r>
      <w:r>
        <w:rPr>
          <w:color w:val="6E6158"/>
          <w:spacing w:val="80"/>
        </w:rPr>
        <w:t> </w:t>
      </w:r>
      <w:r>
        <w:rPr>
          <w:color w:val="6E6158"/>
        </w:rPr>
        <w:t>Therese chasing her two young daughters, along with her dog named Gina (which she has now</w:t>
      </w:r>
      <w:r>
        <w:rPr>
          <w:color w:val="6E6158"/>
          <w:spacing w:val="40"/>
        </w:rPr>
        <w:t> </w:t>
      </w:r>
      <w:r>
        <w:rPr>
          <w:color w:val="6E6158"/>
        </w:rPr>
        <w:t>learned</w:t>
      </w:r>
      <w:r>
        <w:rPr>
          <w:color w:val="6E6158"/>
          <w:spacing w:val="21"/>
        </w:rPr>
        <w:t> </w:t>
      </w:r>
      <w:r>
        <w:rPr>
          <w:color w:val="6E6158"/>
        </w:rPr>
        <w:t>is</w:t>
      </w:r>
      <w:r>
        <w:rPr>
          <w:color w:val="6E6158"/>
          <w:spacing w:val="21"/>
        </w:rPr>
        <w:t> </w:t>
      </w:r>
      <w:r>
        <w:rPr>
          <w:color w:val="6E6158"/>
        </w:rPr>
        <w:t>a</w:t>
      </w:r>
      <w:r>
        <w:rPr>
          <w:color w:val="6E6158"/>
          <w:spacing w:val="21"/>
        </w:rPr>
        <w:t> </w:t>
      </w:r>
      <w:r>
        <w:rPr>
          <w:color w:val="6E6158"/>
        </w:rPr>
        <w:t>terrible</w:t>
      </w:r>
      <w:r>
        <w:rPr>
          <w:color w:val="6E6158"/>
          <w:spacing w:val="21"/>
        </w:rPr>
        <w:t> </w:t>
      </w:r>
      <w:r>
        <w:rPr>
          <w:color w:val="6E6158"/>
        </w:rPr>
        <w:t>name</w:t>
      </w:r>
      <w:r>
        <w:rPr>
          <w:color w:val="6E6158"/>
          <w:spacing w:val="21"/>
        </w:rPr>
        <w:t> </w:t>
      </w:r>
      <w:r>
        <w:rPr>
          <w:color w:val="6E6158"/>
        </w:rPr>
        <w:t>for</w:t>
      </w:r>
      <w:r>
        <w:rPr>
          <w:color w:val="6E6158"/>
          <w:spacing w:val="21"/>
        </w:rPr>
        <w:t> </w:t>
      </w:r>
      <w:r>
        <w:rPr>
          <w:color w:val="6E6158"/>
        </w:rPr>
        <w:t>a</w:t>
      </w:r>
      <w:r>
        <w:rPr>
          <w:color w:val="6E6158"/>
          <w:spacing w:val="21"/>
        </w:rPr>
        <w:t> </w:t>
      </w:r>
      <w:r>
        <w:rPr>
          <w:color w:val="6E6158"/>
        </w:rPr>
        <w:t>dog).</w:t>
      </w:r>
      <w:r>
        <w:rPr>
          <w:color w:val="6E6158"/>
          <w:spacing w:val="21"/>
        </w:rPr>
        <w:t> </w:t>
      </w:r>
      <w:r>
        <w:rPr>
          <w:color w:val="6E6158"/>
        </w:rPr>
        <w:t>Being</w:t>
      </w:r>
      <w:r>
        <w:rPr>
          <w:color w:val="6E6158"/>
          <w:spacing w:val="21"/>
        </w:rPr>
        <w:t> </w:t>
      </w:r>
      <w:r>
        <w:rPr>
          <w:color w:val="6E6158"/>
        </w:rPr>
        <w:t>a</w:t>
      </w:r>
      <w:r>
        <w:rPr>
          <w:color w:val="6E6158"/>
          <w:spacing w:val="21"/>
        </w:rPr>
        <w:t> </w:t>
      </w:r>
      <w:r>
        <w:rPr>
          <w:color w:val="6E6158"/>
        </w:rPr>
        <w:t>working</w:t>
      </w:r>
      <w:r>
        <w:rPr>
          <w:color w:val="6E6158"/>
          <w:spacing w:val="21"/>
        </w:rPr>
        <w:t> </w:t>
      </w:r>
      <w:r>
        <w:rPr>
          <w:color w:val="6E6158"/>
        </w:rPr>
        <w:t>mother</w:t>
      </w:r>
      <w:r>
        <w:rPr>
          <w:color w:val="6E6158"/>
          <w:spacing w:val="21"/>
        </w:rPr>
        <w:t> </w:t>
      </w:r>
      <w:r>
        <w:rPr>
          <w:color w:val="6E6158"/>
        </w:rPr>
        <w:t>is</w:t>
      </w:r>
      <w:r>
        <w:rPr>
          <w:color w:val="6E6158"/>
          <w:spacing w:val="21"/>
        </w:rPr>
        <w:t> </w:t>
      </w:r>
      <w:r>
        <w:rPr>
          <w:color w:val="6E6158"/>
        </w:rPr>
        <w:t>like</w:t>
      </w:r>
      <w:r>
        <w:rPr>
          <w:color w:val="6E6158"/>
          <w:spacing w:val="21"/>
        </w:rPr>
        <w:t> </w:t>
      </w:r>
      <w:r>
        <w:rPr>
          <w:color w:val="6E6158"/>
        </w:rPr>
        <w:t>being</w:t>
      </w:r>
      <w:r>
        <w:rPr>
          <w:color w:val="6E6158"/>
          <w:spacing w:val="21"/>
        </w:rPr>
        <w:t> </w:t>
      </w:r>
      <w:r>
        <w:rPr>
          <w:color w:val="6E6158"/>
        </w:rPr>
        <w:t>the</w:t>
      </w:r>
      <w:r>
        <w:rPr>
          <w:color w:val="6E6158"/>
          <w:spacing w:val="21"/>
        </w:rPr>
        <w:t> </w:t>
      </w:r>
      <w:r>
        <w:rPr>
          <w:color w:val="6E6158"/>
        </w:rPr>
        <w:t>ringleader</w:t>
      </w:r>
      <w:r>
        <w:rPr>
          <w:color w:val="6E6158"/>
          <w:spacing w:val="21"/>
        </w:rPr>
        <w:t> </w:t>
      </w:r>
      <w:r>
        <w:rPr>
          <w:color w:val="6E6158"/>
        </w:rPr>
        <w:t>of</w:t>
      </w:r>
      <w:r>
        <w:rPr>
          <w:color w:val="6E6158"/>
          <w:spacing w:val="21"/>
        </w:rPr>
        <w:t> </w:t>
      </w:r>
      <w:r>
        <w:rPr>
          <w:color w:val="6E6158"/>
        </w:rPr>
        <w:t>a</w:t>
      </w:r>
    </w:p>
    <w:p>
      <w:pPr>
        <w:pStyle w:val="BodyText"/>
        <w:spacing w:before="6"/>
        <w:ind w:left="99"/>
      </w:pPr>
      <w:r>
        <w:rPr>
          <w:color w:val="6E6158"/>
        </w:rPr>
        <w:t>goat</w:t>
      </w:r>
      <w:r>
        <w:rPr>
          <w:color w:val="6E6158"/>
          <w:spacing w:val="8"/>
        </w:rPr>
        <w:t> </w:t>
      </w:r>
      <w:r>
        <w:rPr>
          <w:color w:val="6E6158"/>
        </w:rPr>
        <w:t>rodeo,</w:t>
      </w:r>
      <w:r>
        <w:rPr>
          <w:color w:val="6E6158"/>
          <w:spacing w:val="9"/>
        </w:rPr>
        <w:t> </w:t>
      </w:r>
      <w:r>
        <w:rPr>
          <w:color w:val="6E6158"/>
        </w:rPr>
        <w:t>but</w:t>
      </w:r>
      <w:r>
        <w:rPr>
          <w:color w:val="6E6158"/>
          <w:spacing w:val="9"/>
        </w:rPr>
        <w:t> </w:t>
      </w:r>
      <w:r>
        <w:rPr>
          <w:color w:val="6E6158"/>
        </w:rPr>
        <w:t>she</w:t>
      </w:r>
      <w:r>
        <w:rPr>
          <w:color w:val="6E6158"/>
          <w:spacing w:val="9"/>
        </w:rPr>
        <w:t> </w:t>
      </w:r>
      <w:r>
        <w:rPr>
          <w:color w:val="6E6158"/>
        </w:rPr>
        <w:t>would</w:t>
      </w:r>
      <w:r>
        <w:rPr>
          <w:color w:val="6E6158"/>
          <w:spacing w:val="9"/>
        </w:rPr>
        <w:t> </w:t>
      </w:r>
      <w:r>
        <w:rPr>
          <w:color w:val="6E6158"/>
        </w:rPr>
        <w:t>not</w:t>
      </w:r>
      <w:r>
        <w:rPr>
          <w:color w:val="6E6158"/>
          <w:spacing w:val="8"/>
        </w:rPr>
        <w:t> </w:t>
      </w:r>
      <w:r>
        <w:rPr>
          <w:color w:val="6E6158"/>
        </w:rPr>
        <w:t>have</w:t>
      </w:r>
      <w:r>
        <w:rPr>
          <w:color w:val="6E6158"/>
          <w:spacing w:val="9"/>
        </w:rPr>
        <w:t> </w:t>
      </w:r>
      <w:r>
        <w:rPr>
          <w:color w:val="6E6158"/>
        </w:rPr>
        <w:t>it</w:t>
      </w:r>
      <w:r>
        <w:rPr>
          <w:color w:val="6E6158"/>
          <w:spacing w:val="9"/>
        </w:rPr>
        <w:t> </w:t>
      </w:r>
      <w:r>
        <w:rPr>
          <w:color w:val="6E6158"/>
        </w:rPr>
        <w:t>any</w:t>
      </w:r>
      <w:r>
        <w:rPr>
          <w:color w:val="6E6158"/>
          <w:spacing w:val="9"/>
        </w:rPr>
        <w:t> </w:t>
      </w:r>
      <w:r>
        <w:rPr>
          <w:color w:val="6E6158"/>
        </w:rPr>
        <w:t>other</w:t>
      </w:r>
      <w:r>
        <w:rPr>
          <w:color w:val="6E6158"/>
          <w:spacing w:val="9"/>
        </w:rPr>
        <w:t> </w:t>
      </w:r>
      <w:r>
        <w:rPr>
          <w:color w:val="6E6158"/>
          <w:spacing w:val="-4"/>
        </w:rPr>
        <w:t>way.</w:t>
      </w:r>
    </w:p>
    <w:p>
      <w:pPr>
        <w:pStyle w:val="Heading2"/>
      </w:pPr>
      <w:r>
        <w:rPr>
          <w:color w:val="FF8100"/>
          <w:spacing w:val="-2"/>
        </w:rPr>
        <w:t>EDUCATION</w:t>
      </w:r>
    </w:p>
    <w:p>
      <w:pPr>
        <w:pStyle w:val="BodyText"/>
        <w:spacing w:before="147"/>
        <w:ind w:left="351"/>
      </w:pPr>
      <w:r>
        <w:rPr/>
        <mc:AlternateContent>
          <mc:Choice Requires="wps">
            <w:drawing>
              <wp:anchor distT="0" distB="0" distL="0" distR="0" allowOverlap="1" layoutInCell="1" locked="0" behindDoc="0" simplePos="0" relativeHeight="15729152">
                <wp:simplePos x="0" y="0"/>
                <wp:positionH relativeFrom="page">
                  <wp:posOffset>1060346</wp:posOffset>
                </wp:positionH>
                <wp:positionV relativeFrom="paragraph">
                  <wp:posOffset>158134</wp:posOffset>
                </wp:positionV>
                <wp:extent cx="20955" cy="2095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51507pt;width:1.65pt;height:1.65pt;mso-position-horizontal-relative:page;mso-position-vertical-relative:paragraph;z-index:15729152" id="docshape16" coordorigin="1670,249" coordsize="33,33" path="m1691,282l1682,282,1678,280,1671,274,1670,270,1670,261,1671,257,1678,251,1682,249,1691,249,1694,251,1701,257,1702,261,1702,265,1702,270,1701,274,1694,280,1691,282xe" filled="true" fillcolor="#090909" stroked="false">
                <v:path arrowok="t"/>
                <v:fill type="solid"/>
                <w10:wrap type="none"/>
              </v:shape>
            </w:pict>
          </mc:Fallback>
        </mc:AlternateContent>
      </w:r>
      <w:r>
        <w:rPr>
          <w:color w:val="6E6158"/>
        </w:rPr>
        <w:t>J.D.</w:t>
      </w:r>
      <w:r>
        <w:rPr>
          <w:color w:val="6E6158"/>
          <w:spacing w:val="8"/>
        </w:rPr>
        <w:t> </w:t>
      </w:r>
      <w:r>
        <w:rPr>
          <w:color w:val="6E6158"/>
        </w:rPr>
        <w:t>University</w:t>
      </w:r>
      <w:r>
        <w:rPr>
          <w:color w:val="6E6158"/>
          <w:spacing w:val="9"/>
        </w:rPr>
        <w:t> </w:t>
      </w:r>
      <w:r>
        <w:rPr>
          <w:color w:val="6E6158"/>
        </w:rPr>
        <w:t>of</w:t>
      </w:r>
      <w:r>
        <w:rPr>
          <w:color w:val="6E6158"/>
          <w:spacing w:val="9"/>
        </w:rPr>
        <w:t> </w:t>
      </w:r>
      <w:r>
        <w:rPr>
          <w:color w:val="6E6158"/>
        </w:rPr>
        <w:t>the</w:t>
      </w:r>
      <w:r>
        <w:rPr>
          <w:color w:val="6E6158"/>
          <w:spacing w:val="9"/>
        </w:rPr>
        <w:t> </w:t>
      </w:r>
      <w:r>
        <w:rPr>
          <w:color w:val="6E6158"/>
        </w:rPr>
        <w:t>Pacific,</w:t>
      </w:r>
      <w:r>
        <w:rPr>
          <w:color w:val="6E6158"/>
          <w:spacing w:val="9"/>
        </w:rPr>
        <w:t> </w:t>
      </w:r>
      <w:r>
        <w:rPr>
          <w:color w:val="6E6158"/>
        </w:rPr>
        <w:t>McGeorge</w:t>
      </w:r>
      <w:r>
        <w:rPr>
          <w:color w:val="6E6158"/>
          <w:spacing w:val="9"/>
        </w:rPr>
        <w:t> </w:t>
      </w:r>
      <w:r>
        <w:rPr>
          <w:color w:val="6E6158"/>
        </w:rPr>
        <w:t>School</w:t>
      </w:r>
      <w:r>
        <w:rPr>
          <w:color w:val="6E6158"/>
          <w:spacing w:val="9"/>
        </w:rPr>
        <w:t> </w:t>
      </w:r>
      <w:r>
        <w:rPr>
          <w:color w:val="6E6158"/>
        </w:rPr>
        <w:t>of</w:t>
      </w:r>
      <w:r>
        <w:rPr>
          <w:color w:val="6E6158"/>
          <w:spacing w:val="9"/>
        </w:rPr>
        <w:t> </w:t>
      </w:r>
      <w:r>
        <w:rPr>
          <w:color w:val="6E6158"/>
        </w:rPr>
        <w:t>Law,</w:t>
      </w:r>
      <w:r>
        <w:rPr>
          <w:color w:val="6E6158"/>
          <w:spacing w:val="9"/>
        </w:rPr>
        <w:t> </w:t>
      </w:r>
      <w:r>
        <w:rPr>
          <w:color w:val="6E6158"/>
        </w:rPr>
        <w:t>Top</w:t>
      </w:r>
      <w:r>
        <w:rPr>
          <w:color w:val="6E6158"/>
          <w:spacing w:val="8"/>
        </w:rPr>
        <w:t> </w:t>
      </w:r>
      <w:r>
        <w:rPr>
          <w:color w:val="6E6158"/>
        </w:rPr>
        <w:t>3%</w:t>
      </w:r>
      <w:r>
        <w:rPr>
          <w:color w:val="6E6158"/>
          <w:spacing w:val="9"/>
        </w:rPr>
        <w:t> </w:t>
      </w:r>
      <w:r>
        <w:rPr>
          <w:color w:val="6E6158"/>
        </w:rPr>
        <w:t>of</w:t>
      </w:r>
      <w:r>
        <w:rPr>
          <w:color w:val="6E6158"/>
          <w:spacing w:val="9"/>
        </w:rPr>
        <w:t> </w:t>
      </w:r>
      <w:r>
        <w:rPr>
          <w:color w:val="6E6158"/>
        </w:rPr>
        <w:t>Class,</w:t>
      </w:r>
      <w:r>
        <w:rPr>
          <w:color w:val="6E6158"/>
          <w:spacing w:val="9"/>
        </w:rPr>
        <w:t> </w:t>
      </w:r>
      <w:r>
        <w:rPr>
          <w:color w:val="6E6158"/>
        </w:rPr>
        <w:t>Order</w:t>
      </w:r>
      <w:r>
        <w:rPr>
          <w:color w:val="6E6158"/>
          <w:spacing w:val="9"/>
        </w:rPr>
        <w:t> </w:t>
      </w:r>
      <w:r>
        <w:rPr>
          <w:color w:val="6E6158"/>
        </w:rPr>
        <w:t>of</w:t>
      </w:r>
      <w:r>
        <w:rPr>
          <w:color w:val="6E6158"/>
          <w:spacing w:val="9"/>
        </w:rPr>
        <w:t> </w:t>
      </w:r>
      <w:r>
        <w:rPr>
          <w:color w:val="6E6158"/>
        </w:rPr>
        <w:t>the</w:t>
      </w:r>
      <w:r>
        <w:rPr>
          <w:color w:val="6E6158"/>
          <w:spacing w:val="9"/>
        </w:rPr>
        <w:t> </w:t>
      </w:r>
      <w:r>
        <w:rPr>
          <w:color w:val="6E6158"/>
          <w:spacing w:val="-4"/>
        </w:rPr>
        <w:t>Coif</w:t>
      </w:r>
    </w:p>
    <w:p>
      <w:pPr>
        <w:pStyle w:val="BodyText"/>
        <w:spacing w:after="0"/>
        <w:sectPr>
          <w:type w:val="continuous"/>
          <w:pgSz w:w="12240" w:h="15840"/>
          <w:pgMar w:top="560" w:bottom="280" w:left="1440" w:right="1440"/>
        </w:sectPr>
      </w:pPr>
    </w:p>
    <w:p>
      <w:pPr>
        <w:pStyle w:val="BodyText"/>
        <w:spacing w:before="83"/>
        <w:ind w:left="351"/>
      </w:pPr>
      <w:r>
        <w:rPr/>
        <mc:AlternateContent>
          <mc:Choice Requires="wps">
            <w:drawing>
              <wp:anchor distT="0" distB="0" distL="0" distR="0" allowOverlap="1" layoutInCell="1" locked="0" behindDoc="0" simplePos="0" relativeHeight="15729664">
                <wp:simplePos x="0" y="0"/>
                <wp:positionH relativeFrom="page">
                  <wp:posOffset>1060346</wp:posOffset>
                </wp:positionH>
                <wp:positionV relativeFrom="paragraph">
                  <wp:posOffset>117602</wp:posOffset>
                </wp:positionV>
                <wp:extent cx="20955" cy="2095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9.260010pt;width:1.65pt;height:1.65pt;mso-position-horizontal-relative:page;mso-position-vertical-relative:paragraph;z-index:15729664" id="docshape17" coordorigin="1670,185" coordsize="33,33" path="m1691,218l1682,218,1678,216,1671,210,1670,206,1670,197,1671,193,1678,187,1682,185,1691,185,1694,187,1701,193,1702,197,1702,201,1702,206,1701,210,1694,216,1691,218xe" filled="true" fillcolor="#090909" stroked="false">
                <v:path arrowok="t"/>
                <v:fill type="solid"/>
                <w10:wrap type="none"/>
              </v:shape>
            </w:pict>
          </mc:Fallback>
        </mc:AlternateContent>
      </w:r>
      <w:r>
        <w:rPr>
          <w:color w:val="6E6158"/>
        </w:rPr>
        <w:t>B.A.</w:t>
      </w:r>
      <w:r>
        <w:rPr>
          <w:color w:val="6E6158"/>
          <w:spacing w:val="11"/>
        </w:rPr>
        <w:t> </w:t>
      </w:r>
      <w:r>
        <w:rPr>
          <w:color w:val="6E6158"/>
        </w:rPr>
        <w:t>University</w:t>
      </w:r>
      <w:r>
        <w:rPr>
          <w:color w:val="6E6158"/>
          <w:spacing w:val="12"/>
        </w:rPr>
        <w:t> </w:t>
      </w:r>
      <w:r>
        <w:rPr>
          <w:color w:val="6E6158"/>
        </w:rPr>
        <w:t>of</w:t>
      </w:r>
      <w:r>
        <w:rPr>
          <w:color w:val="6E6158"/>
          <w:spacing w:val="12"/>
        </w:rPr>
        <w:t> </w:t>
      </w:r>
      <w:r>
        <w:rPr>
          <w:color w:val="6E6158"/>
        </w:rPr>
        <w:t>Nevada,</w:t>
      </w:r>
      <w:r>
        <w:rPr>
          <w:color w:val="6E6158"/>
          <w:spacing w:val="12"/>
        </w:rPr>
        <w:t> </w:t>
      </w:r>
      <w:r>
        <w:rPr>
          <w:color w:val="6E6158"/>
          <w:spacing w:val="-4"/>
        </w:rPr>
        <w:t>Reno</w:t>
      </w:r>
    </w:p>
    <w:p>
      <w:pPr>
        <w:spacing w:before="213"/>
        <w:ind w:left="99" w:right="0" w:firstLine="0"/>
        <w:jc w:val="left"/>
        <w:rPr>
          <w:b/>
          <w:sz w:val="24"/>
        </w:rPr>
      </w:pPr>
      <w:r>
        <w:rPr>
          <w:b/>
          <w:color w:val="FF8100"/>
          <w:sz w:val="24"/>
        </w:rPr>
        <w:t>AREAS</w:t>
      </w:r>
      <w:r>
        <w:rPr>
          <w:b/>
          <w:color w:val="FF8100"/>
          <w:spacing w:val="6"/>
          <w:sz w:val="24"/>
        </w:rPr>
        <w:t> </w:t>
      </w:r>
      <w:r>
        <w:rPr>
          <w:b/>
          <w:color w:val="FF8100"/>
          <w:sz w:val="24"/>
        </w:rPr>
        <w:t>OF</w:t>
      </w:r>
      <w:r>
        <w:rPr>
          <w:b/>
          <w:color w:val="FF8100"/>
          <w:spacing w:val="6"/>
          <w:sz w:val="24"/>
        </w:rPr>
        <w:t> </w:t>
      </w:r>
      <w:r>
        <w:rPr>
          <w:b/>
          <w:color w:val="FF8100"/>
          <w:spacing w:val="-2"/>
          <w:sz w:val="24"/>
        </w:rPr>
        <w:t>PRACTICE</w:t>
      </w:r>
    </w:p>
    <w:p>
      <w:pPr>
        <w:pStyle w:val="Heading1"/>
      </w:pPr>
      <w:r>
        <w:rPr>
          <w:color w:val="6E6158"/>
        </w:rPr>
        <w:t>OTHER </w:t>
      </w:r>
      <w:r>
        <w:rPr>
          <w:color w:val="6E6158"/>
          <w:spacing w:val="-2"/>
        </w:rPr>
        <w:t>EXPERIENCE</w:t>
      </w:r>
    </w:p>
    <w:p>
      <w:pPr>
        <w:pStyle w:val="BodyText"/>
        <w:spacing w:before="52"/>
        <w:rPr>
          <w:b/>
        </w:rPr>
      </w:pPr>
    </w:p>
    <w:p>
      <w:pPr>
        <w:pStyle w:val="BodyText"/>
        <w:spacing w:line="420" w:lineRule="auto"/>
        <w:ind w:left="351" w:right="4936"/>
      </w:pPr>
      <w:r>
        <w:rPr/>
        <mc:AlternateContent>
          <mc:Choice Requires="wps">
            <w:drawing>
              <wp:anchor distT="0" distB="0" distL="0" distR="0" allowOverlap="1" layoutInCell="1" locked="0" behindDoc="0" simplePos="0" relativeHeight="15730176">
                <wp:simplePos x="0" y="0"/>
                <wp:positionH relativeFrom="page">
                  <wp:posOffset>1060346</wp:posOffset>
                </wp:positionH>
                <wp:positionV relativeFrom="paragraph">
                  <wp:posOffset>64715</wp:posOffset>
                </wp:positionV>
                <wp:extent cx="20955" cy="2095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09574pt;width:1.65pt;height:1.65pt;mso-position-horizontal-relative:page;mso-position-vertical-relative:paragraph;z-index:15730176" id="docshape18" coordorigin="1670,102" coordsize="33,33" path="m1691,134l1682,134,1678,133,1671,127,1670,123,1670,114,1671,110,1678,104,1682,102,1691,102,1694,104,1701,110,1702,114,1702,118,1702,123,1701,127,1694,133,1691,134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0688">
                <wp:simplePos x="0" y="0"/>
                <wp:positionH relativeFrom="page">
                  <wp:posOffset>1060346</wp:posOffset>
                </wp:positionH>
                <wp:positionV relativeFrom="paragraph">
                  <wp:posOffset>323081</wp:posOffset>
                </wp:positionV>
                <wp:extent cx="20955" cy="2095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439497pt;width:1.65pt;height:1.65pt;mso-position-horizontal-relative:page;mso-position-vertical-relative:paragraph;z-index:15730688" id="docshape19" coordorigin="1670,509" coordsize="33,33" path="m1691,541l1682,541,1678,540,1671,533,1670,530,1670,521,1671,517,1678,510,1682,509,1691,509,1694,510,1701,517,1702,521,1702,525,1702,530,1701,533,1694,540,1691,541xe" filled="true" fillcolor="#090909" stroked="false">
                <v:path arrowok="t"/>
                <v:fill type="solid"/>
                <w10:wrap type="none"/>
              </v:shape>
            </w:pict>
          </mc:Fallback>
        </mc:AlternateContent>
      </w:r>
      <w:r>
        <w:rPr>
          <w:color w:val="6E6158"/>
        </w:rPr>
        <w:t>Commercial Contingency </w:t>
      </w:r>
      <w:r>
        <w:rPr>
          <w:color w:val="6E6158"/>
        </w:rPr>
        <w:t>Litigation </w:t>
      </w:r>
      <w:r>
        <w:rPr>
          <w:color w:val="6E6158"/>
          <w:spacing w:val="-2"/>
        </w:rPr>
        <w:t>Litigation</w:t>
      </w:r>
    </w:p>
    <w:p>
      <w:pPr>
        <w:pStyle w:val="BodyText"/>
        <w:spacing w:line="427" w:lineRule="auto"/>
        <w:ind w:left="351" w:right="6565"/>
      </w:pPr>
      <w:r>
        <w:rPr/>
        <mc:AlternateContent>
          <mc:Choice Requires="wps">
            <w:drawing>
              <wp:anchor distT="0" distB="0" distL="0" distR="0" allowOverlap="1" layoutInCell="1" locked="0" behindDoc="0" simplePos="0" relativeHeight="15731200">
                <wp:simplePos x="0" y="0"/>
                <wp:positionH relativeFrom="page">
                  <wp:posOffset>1060346</wp:posOffset>
                </wp:positionH>
                <wp:positionV relativeFrom="paragraph">
                  <wp:posOffset>63706</wp:posOffset>
                </wp:positionV>
                <wp:extent cx="20955" cy="2095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016278pt;width:1.65pt;height:1.65pt;mso-position-horizontal-relative:page;mso-position-vertical-relative:paragraph;z-index:15731200" id="docshape20" coordorigin="1670,100" coordsize="33,33" path="m1691,133l1682,133,1678,131,1671,125,1670,121,1670,112,1671,108,1678,102,1682,100,1691,100,1694,102,1701,108,1702,112,1702,117,1702,121,1701,125,1694,131,1691,133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1712">
                <wp:simplePos x="0" y="0"/>
                <wp:positionH relativeFrom="page">
                  <wp:posOffset>1060346</wp:posOffset>
                </wp:positionH>
                <wp:positionV relativeFrom="paragraph">
                  <wp:posOffset>322072</wp:posOffset>
                </wp:positionV>
                <wp:extent cx="20955" cy="2095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360027pt;width:1.65pt;height:1.65pt;mso-position-horizontal-relative:page;mso-position-vertical-relative:paragraph;z-index:15731712" id="docshape21" coordorigin="1670,507" coordsize="33,33" path="m1691,540l1682,540,1678,538,1671,532,1670,528,1670,519,1671,515,1678,509,1682,507,1691,507,1694,509,1701,515,1702,519,1702,523,1702,528,1701,532,1694,538,1691,540xe" filled="true" fillcolor="#090909" stroked="false">
                <v:path arrowok="t"/>
                <v:fill type="solid"/>
                <w10:wrap type="none"/>
              </v:shape>
            </w:pict>
          </mc:Fallback>
        </mc:AlternateContent>
      </w:r>
      <w:r>
        <w:rPr>
          <w:color w:val="6E6158"/>
        </w:rPr>
        <w:t>Mediation and </w:t>
      </w:r>
      <w:r>
        <w:rPr>
          <w:color w:val="6E6158"/>
        </w:rPr>
        <w:t>Arbitration Real Estate Litigation</w:t>
      </w:r>
    </w:p>
    <w:p>
      <w:pPr>
        <w:pStyle w:val="BodyText"/>
        <w:spacing w:line="422" w:lineRule="auto"/>
        <w:ind w:left="351" w:right="6565"/>
      </w:pPr>
      <w:r>
        <w:rPr/>
        <mc:AlternateContent>
          <mc:Choice Requires="wps">
            <w:drawing>
              <wp:anchor distT="0" distB="0" distL="0" distR="0" allowOverlap="1" layoutInCell="1" locked="0" behindDoc="0" simplePos="0" relativeHeight="15732224">
                <wp:simplePos x="0" y="0"/>
                <wp:positionH relativeFrom="page">
                  <wp:posOffset>1060346</wp:posOffset>
                </wp:positionH>
                <wp:positionV relativeFrom="paragraph">
                  <wp:posOffset>58989</wp:posOffset>
                </wp:positionV>
                <wp:extent cx="20955" cy="2095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644806pt;width:1.65pt;height:1.65pt;mso-position-horizontal-relative:page;mso-position-vertical-relative:paragraph;z-index:15732224" id="docshape22" coordorigin="1670,93" coordsize="33,33" path="m1691,125l1682,125,1678,124,1671,118,1670,114,1670,105,1671,101,1678,94,1682,93,1691,93,1694,94,1701,101,1702,105,1702,109,1702,114,1701,118,1694,124,1691,125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2736">
                <wp:simplePos x="0" y="0"/>
                <wp:positionH relativeFrom="page">
                  <wp:posOffset>1060346</wp:posOffset>
                </wp:positionH>
                <wp:positionV relativeFrom="paragraph">
                  <wp:posOffset>317354</wp:posOffset>
                </wp:positionV>
                <wp:extent cx="20955" cy="2095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4.988556pt;width:1.65pt;height:1.65pt;mso-position-horizontal-relative:page;mso-position-vertical-relative:paragraph;z-index:15732736" id="docshape23" coordorigin="1670,500" coordsize="33,33" path="m1691,532l1682,532,1678,531,1671,524,1670,521,1670,512,1671,508,1678,501,1682,500,1691,500,1694,501,1701,508,1702,512,1702,516,1702,521,1701,524,1694,531,1691,532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3248">
                <wp:simplePos x="0" y="0"/>
                <wp:positionH relativeFrom="page">
                  <wp:posOffset>1060346</wp:posOffset>
                </wp:positionH>
                <wp:positionV relativeFrom="paragraph">
                  <wp:posOffset>575720</wp:posOffset>
                </wp:positionV>
                <wp:extent cx="20955" cy="2095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5.332306pt;width:1.65pt;height:1.65pt;mso-position-horizontal-relative:page;mso-position-vertical-relative:paragraph;z-index:15733248" id="docshape24" coordorigin="1670,907" coordsize="33,33" path="m1691,939l1682,939,1678,938,1671,931,1670,927,1670,918,1671,915,1678,908,1682,907,1691,907,1694,908,1701,915,1702,918,1702,923,1702,927,1701,931,1694,938,1691,939xe" filled="true" fillcolor="#090909" stroked="false">
                <v:path arrowok="t"/>
                <v:fill type="solid"/>
                <w10:wrap type="none"/>
              </v:shape>
            </w:pict>
          </mc:Fallback>
        </mc:AlternateContent>
      </w:r>
      <w:r>
        <w:rPr>
          <w:color w:val="6E6158"/>
        </w:rPr>
        <w:t>Trust and Estate </w:t>
      </w:r>
      <w:r>
        <w:rPr>
          <w:color w:val="6E6158"/>
        </w:rPr>
        <w:t>Litigation Appellate Practice Business Litigation</w:t>
      </w:r>
    </w:p>
    <w:p>
      <w:pPr>
        <w:pStyle w:val="Heading2"/>
        <w:spacing w:before="151"/>
      </w:pPr>
      <w:r>
        <w:rPr>
          <w:color w:val="FF8100"/>
        </w:rPr>
        <w:t>REPRESENTATIVE</w:t>
      </w:r>
      <w:r>
        <w:rPr>
          <w:color w:val="FF8100"/>
          <w:spacing w:val="19"/>
        </w:rPr>
        <w:t> </w:t>
      </w:r>
      <w:r>
        <w:rPr>
          <w:color w:val="FF8100"/>
          <w:spacing w:val="-2"/>
        </w:rPr>
        <w:t>CASES</w:t>
      </w:r>
    </w:p>
    <w:p>
      <w:pPr>
        <w:pStyle w:val="BodyText"/>
        <w:spacing w:before="147"/>
        <w:ind w:left="351"/>
      </w:pPr>
      <w:r>
        <w:rPr/>
        <mc:AlternateContent>
          <mc:Choice Requires="wps">
            <w:drawing>
              <wp:anchor distT="0" distB="0" distL="0" distR="0" allowOverlap="1" layoutInCell="1" locked="0" behindDoc="0" simplePos="0" relativeHeight="15733760">
                <wp:simplePos x="0" y="0"/>
                <wp:positionH relativeFrom="page">
                  <wp:posOffset>1060346</wp:posOffset>
                </wp:positionH>
                <wp:positionV relativeFrom="paragraph">
                  <wp:posOffset>152679</wp:posOffset>
                </wp:positionV>
                <wp:extent cx="20955" cy="20955"/>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022043pt;width:1.65pt;height:1.65pt;mso-position-horizontal-relative:page;mso-position-vertical-relative:paragraph;z-index:15733760" id="docshape25" coordorigin="1670,240" coordsize="33,33" path="m1691,273l1682,273,1678,271,1671,265,1670,261,1670,252,1671,248,1678,242,1682,240,1691,240,1694,242,1701,248,1702,252,1702,257,1702,261,1701,265,1694,271,1691,273xe" filled="true" fillcolor="#090909" stroked="false">
                <v:path arrowok="t"/>
                <v:fill type="solid"/>
                <w10:wrap type="none"/>
              </v:shape>
            </w:pict>
          </mc:Fallback>
        </mc:AlternateContent>
      </w:r>
      <w:r>
        <w:rPr>
          <w:color w:val="6E6158"/>
        </w:rPr>
        <w:t>Abarra</w:t>
      </w:r>
      <w:r>
        <w:rPr>
          <w:color w:val="6E6158"/>
          <w:spacing w:val="5"/>
        </w:rPr>
        <w:t> </w:t>
      </w:r>
      <w:r>
        <w:rPr>
          <w:color w:val="6E6158"/>
        </w:rPr>
        <w:t>v.</w:t>
      </w:r>
      <w:r>
        <w:rPr>
          <w:color w:val="6E6158"/>
          <w:spacing w:val="8"/>
        </w:rPr>
        <w:t> </w:t>
      </w:r>
      <w:r>
        <w:rPr>
          <w:color w:val="6E6158"/>
        </w:rPr>
        <w:t>State</w:t>
      </w:r>
      <w:r>
        <w:rPr>
          <w:color w:val="6E6158"/>
          <w:spacing w:val="7"/>
        </w:rPr>
        <w:t> </w:t>
      </w:r>
      <w:r>
        <w:rPr>
          <w:color w:val="6E6158"/>
        </w:rPr>
        <w:t>of</w:t>
      </w:r>
      <w:r>
        <w:rPr>
          <w:color w:val="6E6158"/>
          <w:spacing w:val="8"/>
        </w:rPr>
        <w:t> </w:t>
      </w:r>
      <w:r>
        <w:rPr>
          <w:color w:val="6E6158"/>
        </w:rPr>
        <w:t>Nevada,</w:t>
      </w:r>
      <w:r>
        <w:rPr>
          <w:color w:val="6E6158"/>
          <w:spacing w:val="7"/>
        </w:rPr>
        <w:t> </w:t>
      </w:r>
      <w:r>
        <w:rPr>
          <w:color w:val="6E6158"/>
        </w:rPr>
        <w:t>131</w:t>
      </w:r>
      <w:r>
        <w:rPr>
          <w:color w:val="6E6158"/>
          <w:spacing w:val="8"/>
        </w:rPr>
        <w:t> </w:t>
      </w:r>
      <w:r>
        <w:rPr>
          <w:color w:val="6E6158"/>
        </w:rPr>
        <w:t>Nev.</w:t>
      </w:r>
      <w:r>
        <w:rPr>
          <w:color w:val="6E6158"/>
          <w:spacing w:val="7"/>
        </w:rPr>
        <w:t> </w:t>
      </w:r>
      <w:r>
        <w:rPr>
          <w:color w:val="6E6158"/>
        </w:rPr>
        <w:t>20,</w:t>
      </w:r>
      <w:r>
        <w:rPr>
          <w:color w:val="6E6158"/>
          <w:spacing w:val="8"/>
        </w:rPr>
        <w:t> </w:t>
      </w:r>
      <w:r>
        <w:rPr>
          <w:color w:val="6E6158"/>
        </w:rPr>
        <w:t>342</w:t>
      </w:r>
      <w:r>
        <w:rPr>
          <w:color w:val="6E6158"/>
          <w:spacing w:val="7"/>
        </w:rPr>
        <w:t> </w:t>
      </w:r>
      <w:r>
        <w:rPr>
          <w:color w:val="6E6158"/>
        </w:rPr>
        <w:t>P.3d</w:t>
      </w:r>
      <w:r>
        <w:rPr>
          <w:color w:val="6E6158"/>
          <w:spacing w:val="8"/>
        </w:rPr>
        <w:t> </w:t>
      </w:r>
      <w:r>
        <w:rPr>
          <w:color w:val="6E6158"/>
        </w:rPr>
        <w:t>994</w:t>
      </w:r>
      <w:r>
        <w:rPr>
          <w:color w:val="6E6158"/>
          <w:spacing w:val="7"/>
        </w:rPr>
        <w:t> </w:t>
      </w:r>
      <w:r>
        <w:rPr>
          <w:color w:val="6E6158"/>
        </w:rPr>
        <w:t>(Nev.</w:t>
      </w:r>
      <w:r>
        <w:rPr>
          <w:color w:val="6E6158"/>
          <w:spacing w:val="8"/>
        </w:rPr>
        <w:t> </w:t>
      </w:r>
      <w:r>
        <w:rPr>
          <w:color w:val="6E6158"/>
          <w:spacing w:val="-2"/>
        </w:rPr>
        <w:t>2015)</w:t>
      </w:r>
    </w:p>
    <w:p>
      <w:pPr>
        <w:pStyle w:val="BodyText"/>
        <w:spacing w:line="422" w:lineRule="auto" w:before="174"/>
        <w:ind w:left="351" w:right="662"/>
      </w:pPr>
      <w:r>
        <w:rPr/>
        <mc:AlternateContent>
          <mc:Choice Requires="wps">
            <w:drawing>
              <wp:anchor distT="0" distB="0" distL="0" distR="0" allowOverlap="1" layoutInCell="1" locked="0" behindDoc="0" simplePos="0" relativeHeight="15734272">
                <wp:simplePos x="0" y="0"/>
                <wp:positionH relativeFrom="page">
                  <wp:posOffset>1060346</wp:posOffset>
                </wp:positionH>
                <wp:positionV relativeFrom="paragraph">
                  <wp:posOffset>174943</wp:posOffset>
                </wp:positionV>
                <wp:extent cx="20955" cy="20955"/>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75051pt;width:1.65pt;height:1.65pt;mso-position-horizontal-relative:page;mso-position-vertical-relative:paragraph;z-index:15734272" id="docshape26" coordorigin="1670,276" coordsize="33,33" path="m1691,308l1682,308,1678,306,1671,300,1670,296,1670,287,1671,283,1678,277,1682,276,1691,276,1694,277,1701,283,1702,287,1702,292,1702,296,1701,300,1694,306,1691,30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4784">
                <wp:simplePos x="0" y="0"/>
                <wp:positionH relativeFrom="page">
                  <wp:posOffset>1060346</wp:posOffset>
                </wp:positionH>
                <wp:positionV relativeFrom="paragraph">
                  <wp:posOffset>433308</wp:posOffset>
                </wp:positionV>
                <wp:extent cx="20955" cy="20955"/>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4.118801pt;width:1.65pt;height:1.65pt;mso-position-horizontal-relative:page;mso-position-vertical-relative:paragraph;z-index:15734784" id="docshape27" coordorigin="1670,682" coordsize="33,33" path="m1691,715l1682,715,1678,713,1671,707,1670,703,1670,694,1671,690,1678,684,1682,682,1691,682,1694,684,1701,690,1702,694,1702,699,1702,703,1701,707,1694,713,1691,715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5296">
                <wp:simplePos x="0" y="0"/>
                <wp:positionH relativeFrom="page">
                  <wp:posOffset>1060346</wp:posOffset>
                </wp:positionH>
                <wp:positionV relativeFrom="paragraph">
                  <wp:posOffset>691674</wp:posOffset>
                </wp:positionV>
                <wp:extent cx="20955" cy="20955"/>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4.462551pt;width:1.65pt;height:1.65pt;mso-position-horizontal-relative:page;mso-position-vertical-relative:paragraph;z-index:15735296" id="docshape28" coordorigin="1670,1089" coordsize="33,33" path="m1691,1122l1682,1122,1678,1120,1671,1114,1670,1110,1670,1101,1671,1097,1678,1091,1682,1089,1691,1089,1694,1091,1701,1097,1702,1101,1702,1106,1702,1110,1701,1114,1694,1120,1691,1122xe" filled="true" fillcolor="#090909" stroked="false">
                <v:path arrowok="t"/>
                <v:fill type="solid"/>
                <w10:wrap type="none"/>
              </v:shape>
            </w:pict>
          </mc:Fallback>
        </mc:AlternateContent>
      </w:r>
      <w:r>
        <w:rPr>
          <w:color w:val="6E6158"/>
        </w:rPr>
        <w:t>MEI-GSR Holdings, LLC v. Peppermill Casinos, Inc., 134 Nev. 235, 416 P.3d 249 (Nev. 2018) Sarfo v. Nevada, State Board of Medical Examiners,134 Nev. 709, 429 P.3d 650 (Nev. 2018) Pascua v. Bayview Loan Serv., LLC, 135 Nev. 29, 434 P.3d 287 (Nev. 2019)</w:t>
      </w:r>
    </w:p>
    <w:p>
      <w:pPr>
        <w:pStyle w:val="BodyText"/>
        <w:spacing w:line="232" w:lineRule="exact"/>
        <w:ind w:left="351"/>
      </w:pPr>
      <w:r>
        <w:rPr/>
        <mc:AlternateContent>
          <mc:Choice Requires="wps">
            <w:drawing>
              <wp:anchor distT="0" distB="0" distL="0" distR="0" allowOverlap="1" layoutInCell="1" locked="0" behindDoc="0" simplePos="0" relativeHeight="15735808">
                <wp:simplePos x="0" y="0"/>
                <wp:positionH relativeFrom="page">
                  <wp:posOffset>1060346</wp:posOffset>
                </wp:positionH>
                <wp:positionV relativeFrom="paragraph">
                  <wp:posOffset>63668</wp:posOffset>
                </wp:positionV>
                <wp:extent cx="20955" cy="20955"/>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01326pt;width:1.65pt;height:1.65pt;mso-position-horizontal-relative:page;mso-position-vertical-relative:paragraph;z-index:15735808" id="docshape29" coordorigin="1670,100" coordsize="33,33" path="m1691,133l1682,133,1678,131,1671,125,1670,121,1670,112,1671,108,1678,102,1682,100,1691,100,1694,102,1701,108,1702,112,1702,117,1702,121,1701,125,1694,131,1691,133xe" filled="true" fillcolor="#090909" stroked="false">
                <v:path arrowok="t"/>
                <v:fill type="solid"/>
                <w10:wrap type="none"/>
              </v:shape>
            </w:pict>
          </mc:Fallback>
        </mc:AlternateContent>
      </w:r>
      <w:r>
        <w:rPr>
          <w:color w:val="6E6158"/>
        </w:rPr>
        <w:t>Miller</w:t>
      </w:r>
      <w:r>
        <w:rPr>
          <w:color w:val="6E6158"/>
          <w:spacing w:val="6"/>
        </w:rPr>
        <w:t> </w:t>
      </w:r>
      <w:r>
        <w:rPr>
          <w:color w:val="6E6158"/>
        </w:rPr>
        <w:t>v.</w:t>
      </w:r>
      <w:r>
        <w:rPr>
          <w:color w:val="6E6158"/>
          <w:spacing w:val="7"/>
        </w:rPr>
        <w:t> </w:t>
      </w:r>
      <w:r>
        <w:rPr>
          <w:color w:val="6E6158"/>
        </w:rPr>
        <w:t>C.H.</w:t>
      </w:r>
      <w:r>
        <w:rPr>
          <w:color w:val="6E6158"/>
          <w:spacing w:val="6"/>
        </w:rPr>
        <w:t> </w:t>
      </w:r>
      <w:r>
        <w:rPr>
          <w:color w:val="6E6158"/>
        </w:rPr>
        <w:t>Robinson</w:t>
      </w:r>
      <w:r>
        <w:rPr>
          <w:color w:val="6E6158"/>
          <w:spacing w:val="7"/>
        </w:rPr>
        <w:t> </w:t>
      </w:r>
      <w:r>
        <w:rPr>
          <w:color w:val="6E6158"/>
        </w:rPr>
        <w:t>Worldwide,</w:t>
      </w:r>
      <w:r>
        <w:rPr>
          <w:color w:val="6E6158"/>
          <w:spacing w:val="6"/>
        </w:rPr>
        <w:t> </w:t>
      </w:r>
      <w:r>
        <w:rPr>
          <w:color w:val="6E6158"/>
        </w:rPr>
        <w:t>Inc.,</w:t>
      </w:r>
      <w:r>
        <w:rPr>
          <w:color w:val="6E6158"/>
          <w:spacing w:val="7"/>
        </w:rPr>
        <w:t> </w:t>
      </w:r>
      <w:r>
        <w:rPr>
          <w:color w:val="6E6158"/>
        </w:rPr>
        <w:t>976</w:t>
      </w:r>
      <w:r>
        <w:rPr>
          <w:color w:val="6E6158"/>
          <w:spacing w:val="6"/>
        </w:rPr>
        <w:t> </w:t>
      </w:r>
      <w:r>
        <w:rPr>
          <w:color w:val="6E6158"/>
        </w:rPr>
        <w:t>F.3d</w:t>
      </w:r>
      <w:r>
        <w:rPr>
          <w:color w:val="6E6158"/>
          <w:spacing w:val="7"/>
        </w:rPr>
        <w:t> </w:t>
      </w:r>
      <w:r>
        <w:rPr>
          <w:color w:val="6E6158"/>
        </w:rPr>
        <w:t>1016</w:t>
      </w:r>
      <w:r>
        <w:rPr>
          <w:color w:val="6E6158"/>
          <w:spacing w:val="6"/>
        </w:rPr>
        <w:t> </w:t>
      </w:r>
      <w:r>
        <w:rPr>
          <w:color w:val="6E6158"/>
        </w:rPr>
        <w:t>(9th</w:t>
      </w:r>
      <w:r>
        <w:rPr>
          <w:color w:val="6E6158"/>
          <w:spacing w:val="7"/>
        </w:rPr>
        <w:t> </w:t>
      </w:r>
      <w:r>
        <w:rPr>
          <w:color w:val="6E6158"/>
        </w:rPr>
        <w:t>Cir.</w:t>
      </w:r>
      <w:r>
        <w:rPr>
          <w:color w:val="6E6158"/>
          <w:spacing w:val="7"/>
        </w:rPr>
        <w:t> </w:t>
      </w:r>
      <w:r>
        <w:rPr>
          <w:color w:val="6E6158"/>
          <w:spacing w:val="-2"/>
        </w:rPr>
        <w:t>2020)</w:t>
      </w:r>
    </w:p>
    <w:p>
      <w:pPr>
        <w:pStyle w:val="BodyText"/>
        <w:spacing w:before="174"/>
        <w:ind w:left="351"/>
      </w:pPr>
      <w:r>
        <w:rPr/>
        <mc:AlternateContent>
          <mc:Choice Requires="wps">
            <w:drawing>
              <wp:anchor distT="0" distB="0" distL="0" distR="0" allowOverlap="1" layoutInCell="1" locked="0" behindDoc="0" simplePos="0" relativeHeight="15736320">
                <wp:simplePos x="0" y="0"/>
                <wp:positionH relativeFrom="page">
                  <wp:posOffset>1060346</wp:posOffset>
                </wp:positionH>
                <wp:positionV relativeFrom="paragraph">
                  <wp:posOffset>174892</wp:posOffset>
                </wp:positionV>
                <wp:extent cx="20955" cy="20955"/>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71078pt;width:1.65pt;height:1.65pt;mso-position-horizontal-relative:page;mso-position-vertical-relative:paragraph;z-index:15736320" id="docshape30" coordorigin="1670,275" coordsize="33,33" path="m1691,308l1682,308,1678,306,1671,300,1670,296,1670,287,1671,283,1678,277,1682,275,1691,275,1694,277,1701,283,1702,287,1702,292,1702,296,1701,300,1694,306,1691,308xe" filled="true" fillcolor="#090909" stroked="false">
                <v:path arrowok="t"/>
                <v:fill type="solid"/>
                <w10:wrap type="none"/>
              </v:shape>
            </w:pict>
          </mc:Fallback>
        </mc:AlternateContent>
      </w:r>
      <w:r>
        <w:rPr>
          <w:color w:val="6E6158"/>
        </w:rPr>
        <w:t>Schueler</w:t>
      </w:r>
      <w:r>
        <w:rPr>
          <w:color w:val="6E6158"/>
          <w:spacing w:val="7"/>
        </w:rPr>
        <w:t> </w:t>
      </w:r>
      <w:r>
        <w:rPr>
          <w:color w:val="6E6158"/>
        </w:rPr>
        <w:t>v.</w:t>
      </w:r>
      <w:r>
        <w:rPr>
          <w:color w:val="6E6158"/>
          <w:spacing w:val="7"/>
        </w:rPr>
        <w:t> </w:t>
      </w:r>
      <w:r>
        <w:rPr>
          <w:color w:val="6E6158"/>
        </w:rPr>
        <w:t>Ad</w:t>
      </w:r>
      <w:r>
        <w:rPr>
          <w:color w:val="6E6158"/>
          <w:spacing w:val="8"/>
        </w:rPr>
        <w:t> </w:t>
      </w:r>
      <w:r>
        <w:rPr>
          <w:color w:val="6E6158"/>
        </w:rPr>
        <w:t>Art,</w:t>
      </w:r>
      <w:r>
        <w:rPr>
          <w:color w:val="6E6158"/>
          <w:spacing w:val="7"/>
        </w:rPr>
        <w:t> </w:t>
      </w:r>
      <w:r>
        <w:rPr>
          <w:color w:val="6E6158"/>
        </w:rPr>
        <w:t>Inc.,</w:t>
      </w:r>
      <w:r>
        <w:rPr>
          <w:color w:val="6E6158"/>
          <w:spacing w:val="8"/>
        </w:rPr>
        <w:t> </w:t>
      </w:r>
      <w:r>
        <w:rPr>
          <w:color w:val="6E6158"/>
        </w:rPr>
        <w:t>136</w:t>
      </w:r>
      <w:r>
        <w:rPr>
          <w:color w:val="6E6158"/>
          <w:spacing w:val="7"/>
        </w:rPr>
        <w:t> </w:t>
      </w:r>
      <w:r>
        <w:rPr>
          <w:color w:val="6E6158"/>
        </w:rPr>
        <w:t>Nev.,</w:t>
      </w:r>
      <w:r>
        <w:rPr>
          <w:color w:val="6E6158"/>
          <w:spacing w:val="8"/>
        </w:rPr>
        <w:t> </w:t>
      </w:r>
      <w:r>
        <w:rPr>
          <w:color w:val="6E6158"/>
        </w:rPr>
        <w:t>Adv.</w:t>
      </w:r>
      <w:r>
        <w:rPr>
          <w:color w:val="6E6158"/>
          <w:spacing w:val="7"/>
        </w:rPr>
        <w:t> </w:t>
      </w:r>
      <w:r>
        <w:rPr>
          <w:color w:val="6E6158"/>
        </w:rPr>
        <w:t>Op.</w:t>
      </w:r>
      <w:r>
        <w:rPr>
          <w:color w:val="6E6158"/>
          <w:spacing w:val="7"/>
        </w:rPr>
        <w:t> </w:t>
      </w:r>
      <w:r>
        <w:rPr>
          <w:color w:val="6E6158"/>
        </w:rPr>
        <w:t>52,</w:t>
      </w:r>
      <w:r>
        <w:rPr>
          <w:color w:val="6E6158"/>
          <w:spacing w:val="8"/>
        </w:rPr>
        <w:t> </w:t>
      </w:r>
      <w:r>
        <w:rPr>
          <w:color w:val="6E6158"/>
        </w:rPr>
        <w:t>472</w:t>
      </w:r>
      <w:r>
        <w:rPr>
          <w:color w:val="6E6158"/>
          <w:spacing w:val="7"/>
        </w:rPr>
        <w:t> </w:t>
      </w:r>
      <w:r>
        <w:rPr>
          <w:color w:val="6E6158"/>
        </w:rPr>
        <w:t>P.3d</w:t>
      </w:r>
      <w:r>
        <w:rPr>
          <w:color w:val="6E6158"/>
          <w:spacing w:val="8"/>
        </w:rPr>
        <w:t> </w:t>
      </w:r>
      <w:r>
        <w:rPr>
          <w:color w:val="6E6158"/>
        </w:rPr>
        <w:t>686</w:t>
      </w:r>
      <w:r>
        <w:rPr>
          <w:color w:val="6E6158"/>
          <w:spacing w:val="7"/>
        </w:rPr>
        <w:t> </w:t>
      </w:r>
      <w:r>
        <w:rPr>
          <w:color w:val="6E6158"/>
        </w:rPr>
        <w:t>(Nev.</w:t>
      </w:r>
      <w:r>
        <w:rPr>
          <w:color w:val="6E6158"/>
          <w:spacing w:val="8"/>
        </w:rPr>
        <w:t> </w:t>
      </w:r>
      <w:r>
        <w:rPr>
          <w:color w:val="6E6158"/>
        </w:rPr>
        <w:t>App.</w:t>
      </w:r>
      <w:r>
        <w:rPr>
          <w:color w:val="6E6158"/>
          <w:spacing w:val="7"/>
        </w:rPr>
        <w:t> </w:t>
      </w:r>
      <w:r>
        <w:rPr>
          <w:color w:val="6E6158"/>
          <w:spacing w:val="-2"/>
        </w:rPr>
        <w:t>2020)</w:t>
      </w:r>
    </w:p>
    <w:p>
      <w:pPr>
        <w:pStyle w:val="BodyText"/>
        <w:spacing w:before="40"/>
        <w:rPr>
          <w:sz w:val="24"/>
        </w:rPr>
      </w:pPr>
    </w:p>
    <w:p>
      <w:pPr>
        <w:pStyle w:val="Heading2"/>
        <w:spacing w:before="0"/>
      </w:pPr>
      <w:r>
        <w:rPr>
          <w:color w:val="FF8100"/>
        </w:rPr>
        <w:t>AWARDS</w:t>
      </w:r>
      <w:r>
        <w:rPr>
          <w:color w:val="FF8100"/>
          <w:spacing w:val="8"/>
        </w:rPr>
        <w:t> </w:t>
      </w:r>
      <w:r>
        <w:rPr>
          <w:color w:val="FF8100"/>
        </w:rPr>
        <w:t>AND</w:t>
      </w:r>
      <w:r>
        <w:rPr>
          <w:color w:val="FF8100"/>
          <w:spacing w:val="9"/>
        </w:rPr>
        <w:t> </w:t>
      </w:r>
      <w:r>
        <w:rPr>
          <w:color w:val="FF8100"/>
          <w:spacing w:val="-2"/>
        </w:rPr>
        <w:t>HONORS</w:t>
      </w:r>
    </w:p>
    <w:p>
      <w:pPr>
        <w:pStyle w:val="BodyText"/>
        <w:spacing w:line="408" w:lineRule="auto" w:before="148"/>
        <w:ind w:left="351" w:right="1283"/>
      </w:pPr>
      <w:r>
        <w:rPr/>
        <mc:AlternateContent>
          <mc:Choice Requires="wps">
            <w:drawing>
              <wp:anchor distT="0" distB="0" distL="0" distR="0" allowOverlap="1" layoutInCell="1" locked="0" behindDoc="0" simplePos="0" relativeHeight="15736832">
                <wp:simplePos x="0" y="0"/>
                <wp:positionH relativeFrom="page">
                  <wp:posOffset>1060346</wp:posOffset>
                </wp:positionH>
                <wp:positionV relativeFrom="paragraph">
                  <wp:posOffset>168450</wp:posOffset>
                </wp:positionV>
                <wp:extent cx="20955" cy="2095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263807pt;width:1.65pt;height:1.65pt;mso-position-horizontal-relative:page;mso-position-vertical-relative:paragraph;z-index:15736832" id="docshape31" coordorigin="1670,265" coordsize="33,33" path="m1691,298l1682,298,1678,296,1671,290,1670,286,1670,277,1671,273,1678,267,1682,265,1691,265,1694,267,1701,273,1702,277,1702,282,1702,286,1701,290,1694,296,1691,29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7344">
                <wp:simplePos x="0" y="0"/>
                <wp:positionH relativeFrom="page">
                  <wp:posOffset>1060346</wp:posOffset>
                </wp:positionH>
                <wp:positionV relativeFrom="paragraph">
                  <wp:posOffset>437150</wp:posOffset>
                </wp:positionV>
                <wp:extent cx="20955" cy="20955"/>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4.421272pt;width:1.65pt;height:1.65pt;mso-position-horizontal-relative:page;mso-position-vertical-relative:paragraph;z-index:15737344" id="docshape32" coordorigin="1670,688" coordsize="33,33" path="m1691,721l1682,721,1678,719,1671,713,1670,709,1670,700,1671,696,1678,690,1682,688,1691,688,1694,690,1701,696,1702,700,1702,705,1702,709,1701,713,1694,719,1691,721xe" filled="true" fillcolor="#090909" stroked="false">
                <v:path arrowok="t"/>
                <v:fill type="solid"/>
                <w10:wrap type="none"/>
              </v:shape>
            </w:pict>
          </mc:Fallback>
        </mc:AlternateContent>
      </w:r>
      <w:r>
        <w:rPr>
          <w:i/>
          <w:color w:val="6E6158"/>
          <w:sz w:val="20"/>
        </w:rPr>
        <w:t>Best Lawyers in America</w:t>
      </w:r>
      <w:r>
        <w:rPr>
          <w:i/>
          <w:color w:val="6E6158"/>
          <w:position w:val="7"/>
          <w:sz w:val="16"/>
        </w:rPr>
        <w:t>®</w:t>
      </w:r>
      <w:r>
        <w:rPr>
          <w:i/>
          <w:color w:val="6E6158"/>
          <w:sz w:val="20"/>
        </w:rPr>
        <w:t>, </w:t>
      </w:r>
      <w:r>
        <w:rPr>
          <w:color w:val="6E6158"/>
        </w:rPr>
        <w:t>Appellate Practice and Commercial Litigation, </w:t>
      </w:r>
      <w:r>
        <w:rPr>
          <w:color w:val="6E6158"/>
        </w:rPr>
        <w:t>2025 2025 Top Rank Attorney List, Nevada Business Magazine</w:t>
      </w:r>
    </w:p>
    <w:p>
      <w:pPr>
        <w:spacing w:line="398" w:lineRule="auto" w:before="1"/>
        <w:ind w:left="351" w:right="344" w:firstLine="0"/>
        <w:jc w:val="left"/>
        <w:rPr>
          <w:sz w:val="19"/>
        </w:rPr>
      </w:pPr>
      <w:r>
        <w:rPr>
          <w:sz w:val="19"/>
        </w:rPr>
        <mc:AlternateContent>
          <mc:Choice Requires="wps">
            <w:drawing>
              <wp:anchor distT="0" distB="0" distL="0" distR="0" allowOverlap="1" layoutInCell="1" locked="0" behindDoc="0" simplePos="0" relativeHeight="15737856">
                <wp:simplePos x="0" y="0"/>
                <wp:positionH relativeFrom="page">
                  <wp:posOffset>1060346</wp:posOffset>
                </wp:positionH>
                <wp:positionV relativeFrom="paragraph">
                  <wp:posOffset>71618</wp:posOffset>
                </wp:positionV>
                <wp:extent cx="20955" cy="20955"/>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639268pt;width:1.65pt;height:1.65pt;mso-position-horizontal-relative:page;mso-position-vertical-relative:paragraph;z-index:15737856" id="docshape33" coordorigin="1670,113" coordsize="33,33" path="m1691,145l1682,145,1678,144,1671,137,1670,134,1670,125,1671,121,1678,114,1682,113,1691,113,1694,114,1701,121,1702,125,1702,129,1702,134,1701,137,1694,144,1691,145xe" filled="true" fillcolor="#090909" stroked="false">
                <v:path arrowok="t"/>
                <v:fill type="solid"/>
                <w10:wrap type="none"/>
              </v:shape>
            </w:pict>
          </mc:Fallback>
        </mc:AlternateContent>
      </w:r>
      <w:r>
        <w:rPr>
          <w:sz w:val="19"/>
        </w:rPr>
        <mc:AlternateContent>
          <mc:Choice Requires="wps">
            <w:drawing>
              <wp:anchor distT="0" distB="0" distL="0" distR="0" allowOverlap="1" layoutInCell="1" locked="0" behindDoc="0" simplePos="0" relativeHeight="15738368">
                <wp:simplePos x="0" y="0"/>
                <wp:positionH relativeFrom="page">
                  <wp:posOffset>1060346</wp:posOffset>
                </wp:positionH>
                <wp:positionV relativeFrom="paragraph">
                  <wp:posOffset>329984</wp:posOffset>
                </wp:positionV>
                <wp:extent cx="20955" cy="20955"/>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983011pt;width:1.65pt;height:1.65pt;mso-position-horizontal-relative:page;mso-position-vertical-relative:paragraph;z-index:15738368" id="docshape34" coordorigin="1670,520" coordsize="33,33" path="m1691,552l1682,552,1678,551,1671,544,1670,540,1670,531,1671,528,1678,521,1682,520,1691,520,1694,521,1701,528,1702,531,1702,536,1702,540,1701,544,1694,551,1691,552xe" filled="true" fillcolor="#090909" stroked="false">
                <v:path arrowok="t"/>
                <v:fill type="solid"/>
                <w10:wrap type="none"/>
              </v:shape>
            </w:pict>
          </mc:Fallback>
        </mc:AlternateContent>
      </w:r>
      <w:r>
        <w:rPr>
          <w:i/>
          <w:color w:val="6E6158"/>
          <w:sz w:val="20"/>
        </w:rPr>
        <w:t>Best Lawyers in America</w:t>
      </w:r>
      <w:r>
        <w:rPr>
          <w:color w:val="6E6158"/>
          <w:sz w:val="19"/>
        </w:rPr>
        <w:t>®, Ones to Watch – Appellate Practice, Commercial Litigation, 2023 “Legal Elite,” </w:t>
      </w:r>
      <w:r>
        <w:rPr>
          <w:i/>
          <w:color w:val="6E6158"/>
          <w:sz w:val="20"/>
        </w:rPr>
        <w:t>Nevada Business Magazine, </w:t>
      </w:r>
      <w:r>
        <w:rPr>
          <w:color w:val="6E6158"/>
          <w:sz w:val="19"/>
        </w:rPr>
        <w:t>2015, 2019-2022</w:t>
      </w:r>
    </w:p>
    <w:p>
      <w:pPr>
        <w:spacing w:before="10"/>
        <w:ind w:left="351" w:right="0" w:firstLine="0"/>
        <w:jc w:val="left"/>
        <w:rPr>
          <w:sz w:val="19"/>
        </w:rPr>
      </w:pPr>
      <w:r>
        <w:rPr>
          <w:sz w:val="19"/>
        </w:rPr>
        <mc:AlternateContent>
          <mc:Choice Requires="wps">
            <w:drawing>
              <wp:anchor distT="0" distB="0" distL="0" distR="0" allowOverlap="1" layoutInCell="1" locked="0" behindDoc="0" simplePos="0" relativeHeight="15738880">
                <wp:simplePos x="0" y="0"/>
                <wp:positionH relativeFrom="page">
                  <wp:posOffset>1060346</wp:posOffset>
                </wp:positionH>
                <wp:positionV relativeFrom="paragraph">
                  <wp:posOffset>81088</wp:posOffset>
                </wp:positionV>
                <wp:extent cx="20955" cy="20955"/>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6.384906pt;width:1.65pt;height:1.65pt;mso-position-horizontal-relative:page;mso-position-vertical-relative:paragraph;z-index:15738880" id="docshape35" coordorigin="1670,128" coordsize="33,33" path="m1691,160l1682,160,1678,159,1671,152,1670,148,1670,139,1671,136,1678,129,1682,128,1691,128,1694,129,1701,136,1702,139,1702,144,1702,148,1701,152,1694,159,1691,160xe" filled="true" fillcolor="#090909" stroked="false">
                <v:path arrowok="t"/>
                <v:fill type="solid"/>
                <w10:wrap type="none"/>
              </v:shape>
            </w:pict>
          </mc:Fallback>
        </mc:AlternateContent>
      </w:r>
      <w:r>
        <w:rPr>
          <w:i/>
          <w:color w:val="6E6158"/>
          <w:sz w:val="20"/>
        </w:rPr>
        <w:t>Mountain</w:t>
      </w:r>
      <w:r>
        <w:rPr>
          <w:i/>
          <w:color w:val="6E6158"/>
          <w:spacing w:val="-12"/>
          <w:sz w:val="20"/>
        </w:rPr>
        <w:t> </w:t>
      </w:r>
      <w:r>
        <w:rPr>
          <w:i/>
          <w:color w:val="6E6158"/>
          <w:sz w:val="20"/>
        </w:rPr>
        <w:t>States</w:t>
      </w:r>
      <w:r>
        <w:rPr>
          <w:i/>
          <w:color w:val="6E6158"/>
          <w:spacing w:val="-11"/>
          <w:sz w:val="20"/>
        </w:rPr>
        <w:t> </w:t>
      </w:r>
      <w:r>
        <w:rPr>
          <w:i/>
          <w:color w:val="6E6158"/>
          <w:sz w:val="20"/>
        </w:rPr>
        <w:t>Super</w:t>
      </w:r>
      <w:r>
        <w:rPr>
          <w:i/>
          <w:color w:val="6E6158"/>
          <w:spacing w:val="-11"/>
          <w:sz w:val="20"/>
        </w:rPr>
        <w:t> </w:t>
      </w:r>
      <w:r>
        <w:rPr>
          <w:i/>
          <w:color w:val="6E6158"/>
          <w:sz w:val="20"/>
        </w:rPr>
        <w:t>Lawyers</w:t>
      </w:r>
      <w:r>
        <w:rPr>
          <w:i/>
          <w:color w:val="6E6158"/>
          <w:spacing w:val="-11"/>
          <w:sz w:val="20"/>
        </w:rPr>
        <w:t> </w:t>
      </w:r>
      <w:r>
        <w:rPr>
          <w:i/>
          <w:color w:val="6E6158"/>
          <w:sz w:val="20"/>
        </w:rPr>
        <w:t>Rising</w:t>
      </w:r>
      <w:r>
        <w:rPr>
          <w:i/>
          <w:color w:val="6E6158"/>
          <w:spacing w:val="-11"/>
          <w:sz w:val="20"/>
        </w:rPr>
        <w:t> </w:t>
      </w:r>
      <w:r>
        <w:rPr>
          <w:i/>
          <w:color w:val="6E6158"/>
          <w:sz w:val="20"/>
        </w:rPr>
        <w:t>Stars</w:t>
      </w:r>
      <w:r>
        <w:rPr>
          <w:i/>
          <w:color w:val="6E6158"/>
          <w:position w:val="7"/>
          <w:sz w:val="16"/>
        </w:rPr>
        <w:t>®</w:t>
      </w:r>
      <w:r>
        <w:rPr>
          <w:i/>
          <w:color w:val="6E6158"/>
          <w:sz w:val="20"/>
        </w:rPr>
        <w:t>,</w:t>
      </w:r>
      <w:r>
        <w:rPr>
          <w:i/>
          <w:color w:val="6E6158"/>
          <w:spacing w:val="-11"/>
          <w:sz w:val="20"/>
        </w:rPr>
        <w:t> </w:t>
      </w:r>
      <w:r>
        <w:rPr>
          <w:color w:val="6E6158"/>
          <w:sz w:val="19"/>
        </w:rPr>
        <w:t>Business</w:t>
      </w:r>
      <w:r>
        <w:rPr>
          <w:color w:val="6E6158"/>
          <w:spacing w:val="-8"/>
          <w:sz w:val="19"/>
        </w:rPr>
        <w:t> </w:t>
      </w:r>
      <w:r>
        <w:rPr>
          <w:color w:val="6E6158"/>
          <w:sz w:val="19"/>
        </w:rPr>
        <w:t>Litigation,</w:t>
      </w:r>
      <w:r>
        <w:rPr>
          <w:color w:val="6E6158"/>
          <w:spacing w:val="-8"/>
          <w:sz w:val="19"/>
        </w:rPr>
        <w:t> </w:t>
      </w:r>
      <w:r>
        <w:rPr>
          <w:color w:val="6E6158"/>
          <w:sz w:val="19"/>
        </w:rPr>
        <w:t>2016-</w:t>
      </w:r>
      <w:r>
        <w:rPr>
          <w:color w:val="6E6158"/>
          <w:spacing w:val="-4"/>
          <w:sz w:val="19"/>
        </w:rPr>
        <w:t>2025</w:t>
      </w:r>
    </w:p>
    <w:p>
      <w:pPr>
        <w:spacing w:before="162"/>
        <w:ind w:left="351" w:right="0" w:firstLine="0"/>
        <w:jc w:val="left"/>
        <w:rPr>
          <w:sz w:val="19"/>
        </w:rPr>
      </w:pPr>
      <w:r>
        <w:rPr>
          <w:sz w:val="19"/>
        </w:rPr>
        <mc:AlternateContent>
          <mc:Choice Requires="wps">
            <w:drawing>
              <wp:anchor distT="0" distB="0" distL="0" distR="0" allowOverlap="1" layoutInCell="1" locked="0" behindDoc="0" simplePos="0" relativeHeight="15739392">
                <wp:simplePos x="0" y="0"/>
                <wp:positionH relativeFrom="page">
                  <wp:posOffset>1060346</wp:posOffset>
                </wp:positionH>
                <wp:positionV relativeFrom="paragraph">
                  <wp:posOffset>173992</wp:posOffset>
                </wp:positionV>
                <wp:extent cx="20955" cy="20955"/>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00193pt;width:1.65pt;height:1.65pt;mso-position-horizontal-relative:page;mso-position-vertical-relative:paragraph;z-index:15739392" id="docshape36" coordorigin="1670,274" coordsize="33,33" path="m1691,307l1682,307,1678,305,1671,299,1670,295,1670,286,1671,282,1678,276,1682,274,1691,274,1694,276,1701,282,1702,286,1702,290,1702,295,1701,299,1694,305,1691,307xe" filled="true" fillcolor="#090909" stroked="false">
                <v:path arrowok="t"/>
                <v:fill type="solid"/>
                <w10:wrap type="none"/>
              </v:shape>
            </w:pict>
          </mc:Fallback>
        </mc:AlternateContent>
      </w:r>
      <w:r>
        <w:rPr>
          <w:i/>
          <w:color w:val="6E6158"/>
          <w:spacing w:val="-2"/>
          <w:sz w:val="20"/>
        </w:rPr>
        <w:t>Nevada</w:t>
      </w:r>
      <w:r>
        <w:rPr>
          <w:i/>
          <w:color w:val="6E6158"/>
          <w:spacing w:val="-9"/>
          <w:sz w:val="20"/>
        </w:rPr>
        <w:t> </w:t>
      </w:r>
      <w:r>
        <w:rPr>
          <w:i/>
          <w:color w:val="6E6158"/>
          <w:spacing w:val="-2"/>
          <w:sz w:val="20"/>
        </w:rPr>
        <w:t>Justice</w:t>
      </w:r>
      <w:r>
        <w:rPr>
          <w:i/>
          <w:color w:val="6E6158"/>
          <w:spacing w:val="-9"/>
          <w:sz w:val="20"/>
        </w:rPr>
        <w:t> </w:t>
      </w:r>
      <w:r>
        <w:rPr>
          <w:i/>
          <w:color w:val="6E6158"/>
          <w:spacing w:val="-2"/>
          <w:sz w:val="20"/>
        </w:rPr>
        <w:t>Association</w:t>
      </w:r>
      <w:r>
        <w:rPr>
          <w:i/>
          <w:color w:val="6E6158"/>
          <w:spacing w:val="-8"/>
          <w:sz w:val="20"/>
        </w:rPr>
        <w:t> </w:t>
      </w:r>
      <w:r>
        <w:rPr>
          <w:i/>
          <w:color w:val="6E6158"/>
          <w:spacing w:val="-2"/>
          <w:sz w:val="20"/>
        </w:rPr>
        <w:t>Rising</w:t>
      </w:r>
      <w:r>
        <w:rPr>
          <w:i/>
          <w:color w:val="6E6158"/>
          <w:spacing w:val="-9"/>
          <w:sz w:val="20"/>
        </w:rPr>
        <w:t> </w:t>
      </w:r>
      <w:r>
        <w:rPr>
          <w:i/>
          <w:color w:val="6E6158"/>
          <w:spacing w:val="-2"/>
          <w:sz w:val="20"/>
        </w:rPr>
        <w:t>Star</w:t>
      </w:r>
      <w:r>
        <w:rPr>
          <w:color w:val="6E6158"/>
          <w:spacing w:val="-2"/>
          <w:sz w:val="19"/>
        </w:rPr>
        <w:t>,</w:t>
      </w:r>
      <w:r>
        <w:rPr>
          <w:color w:val="6E6158"/>
          <w:spacing w:val="-5"/>
          <w:sz w:val="19"/>
        </w:rPr>
        <w:t> </w:t>
      </w:r>
      <w:r>
        <w:rPr>
          <w:color w:val="6E6158"/>
          <w:spacing w:val="-4"/>
          <w:sz w:val="19"/>
        </w:rPr>
        <w:t>2019</w:t>
      </w:r>
    </w:p>
    <w:p>
      <w:pPr>
        <w:pStyle w:val="BodyText"/>
        <w:spacing w:before="172"/>
        <w:ind w:left="351"/>
      </w:pPr>
      <w:r>
        <w:rPr/>
        <mc:AlternateContent>
          <mc:Choice Requires="wps">
            <w:drawing>
              <wp:anchor distT="0" distB="0" distL="0" distR="0" allowOverlap="1" layoutInCell="1" locked="0" behindDoc="0" simplePos="0" relativeHeight="15739904">
                <wp:simplePos x="0" y="0"/>
                <wp:positionH relativeFrom="page">
                  <wp:posOffset>1060346</wp:posOffset>
                </wp:positionH>
                <wp:positionV relativeFrom="paragraph">
                  <wp:posOffset>173776</wp:posOffset>
                </wp:positionV>
                <wp:extent cx="20955" cy="20955"/>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683195pt;width:1.65pt;height:1.65pt;mso-position-horizontal-relative:page;mso-position-vertical-relative:paragraph;z-index:15739904" id="docshape37" coordorigin="1670,274" coordsize="33,33" path="m1691,306l1682,306,1678,305,1671,298,1670,294,1670,285,1671,282,1678,275,1682,274,1691,274,1694,275,1701,282,1702,285,1702,290,1702,294,1701,298,1694,305,1691,306xe" filled="true" fillcolor="#090909" stroked="false">
                <v:path arrowok="t"/>
                <v:fill type="solid"/>
                <w10:wrap type="none"/>
              </v:shape>
            </w:pict>
          </mc:Fallback>
        </mc:AlternateContent>
      </w:r>
      <w:r>
        <w:rPr>
          <w:color w:val="6E6158"/>
        </w:rPr>
        <w:t>“Twenty</w:t>
      </w:r>
      <w:r>
        <w:rPr>
          <w:color w:val="6E6158"/>
          <w:spacing w:val="9"/>
        </w:rPr>
        <w:t> </w:t>
      </w:r>
      <w:r>
        <w:rPr>
          <w:color w:val="6E6158"/>
        </w:rPr>
        <w:t>Under</w:t>
      </w:r>
      <w:r>
        <w:rPr>
          <w:color w:val="6E6158"/>
          <w:spacing w:val="10"/>
        </w:rPr>
        <w:t> </w:t>
      </w:r>
      <w:r>
        <w:rPr>
          <w:color w:val="6E6158"/>
        </w:rPr>
        <w:t>40,”</w:t>
      </w:r>
      <w:r>
        <w:rPr>
          <w:color w:val="6E6158"/>
          <w:spacing w:val="9"/>
        </w:rPr>
        <w:t> </w:t>
      </w:r>
      <w:r>
        <w:rPr>
          <w:color w:val="6E6158"/>
        </w:rPr>
        <w:t>Reno</w:t>
      </w:r>
      <w:r>
        <w:rPr>
          <w:color w:val="6E6158"/>
          <w:spacing w:val="10"/>
        </w:rPr>
        <w:t> </w:t>
      </w:r>
      <w:r>
        <w:rPr>
          <w:color w:val="6E6158"/>
        </w:rPr>
        <w:t>Tahoe</w:t>
      </w:r>
      <w:r>
        <w:rPr>
          <w:color w:val="6E6158"/>
          <w:spacing w:val="9"/>
        </w:rPr>
        <w:t> </w:t>
      </w:r>
      <w:r>
        <w:rPr>
          <w:color w:val="6E6158"/>
        </w:rPr>
        <w:t>Young</w:t>
      </w:r>
      <w:r>
        <w:rPr>
          <w:color w:val="6E6158"/>
          <w:spacing w:val="10"/>
        </w:rPr>
        <w:t> </w:t>
      </w:r>
      <w:r>
        <w:rPr>
          <w:color w:val="6E6158"/>
        </w:rPr>
        <w:t>Professionals</w:t>
      </w:r>
      <w:r>
        <w:rPr>
          <w:color w:val="6E6158"/>
          <w:spacing w:val="9"/>
        </w:rPr>
        <w:t> </w:t>
      </w:r>
      <w:r>
        <w:rPr>
          <w:color w:val="6E6158"/>
          <w:spacing w:val="-2"/>
        </w:rPr>
        <w:t>Network</w:t>
      </w:r>
    </w:p>
    <w:p>
      <w:pPr>
        <w:pStyle w:val="BodyText"/>
        <w:rPr>
          <w:sz w:val="24"/>
        </w:rPr>
      </w:pPr>
    </w:p>
    <w:p>
      <w:pPr>
        <w:pStyle w:val="BodyText"/>
        <w:spacing w:before="112"/>
        <w:rPr>
          <w:sz w:val="24"/>
        </w:rPr>
      </w:pPr>
    </w:p>
    <w:p>
      <w:pPr>
        <w:pStyle w:val="Heading2"/>
        <w:spacing w:before="1"/>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spacing w:before="136"/>
        <w:ind w:left="351" w:right="0" w:firstLine="0"/>
        <w:jc w:val="left"/>
        <w:rPr>
          <w:i/>
          <w:sz w:val="20"/>
        </w:rPr>
      </w:pPr>
      <w:r>
        <w:rPr>
          <w:i/>
          <w:sz w:val="20"/>
        </w:rPr>
        <mc:AlternateContent>
          <mc:Choice Requires="wps">
            <w:drawing>
              <wp:anchor distT="0" distB="0" distL="0" distR="0" allowOverlap="1" layoutInCell="1" locked="0" behindDoc="0" simplePos="0" relativeHeight="15740416">
                <wp:simplePos x="0" y="0"/>
                <wp:positionH relativeFrom="page">
                  <wp:posOffset>1060346</wp:posOffset>
                </wp:positionH>
                <wp:positionV relativeFrom="paragraph">
                  <wp:posOffset>152423</wp:posOffset>
                </wp:positionV>
                <wp:extent cx="20955" cy="20955"/>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001815pt;width:1.65pt;height:1.65pt;mso-position-horizontal-relative:page;mso-position-vertical-relative:paragraph;z-index:15740416" id="docshape38" coordorigin="1670,240" coordsize="33,33" path="m1691,273l1682,273,1678,271,1671,265,1670,261,1670,252,1671,248,1678,242,1682,240,1691,240,1694,242,1701,248,1702,252,1702,256,1702,261,1701,265,1694,271,1691,273xe" filled="true" fillcolor="#090909" stroked="false">
                <v:path arrowok="t"/>
                <v:fill type="solid"/>
                <w10:wrap type="none"/>
              </v:shape>
            </w:pict>
          </mc:Fallback>
        </mc:AlternateContent>
      </w:r>
      <w:r>
        <w:rPr>
          <w:color w:val="6E6158"/>
          <w:sz w:val="19"/>
        </w:rPr>
        <w:t>Author,</w:t>
      </w:r>
      <w:r>
        <w:rPr>
          <w:color w:val="6E6158"/>
          <w:spacing w:val="-5"/>
          <w:sz w:val="19"/>
        </w:rPr>
        <w:t> </w:t>
      </w:r>
      <w:r>
        <w:rPr>
          <w:color w:val="6E6158"/>
          <w:sz w:val="19"/>
        </w:rPr>
        <w:t>“A</w:t>
      </w:r>
      <w:r>
        <w:rPr>
          <w:color w:val="6E6158"/>
          <w:spacing w:val="-4"/>
          <w:sz w:val="19"/>
        </w:rPr>
        <w:t> </w:t>
      </w:r>
      <w:r>
        <w:rPr>
          <w:color w:val="6E6158"/>
          <w:sz w:val="19"/>
        </w:rPr>
        <w:t>Changing</w:t>
      </w:r>
      <w:r>
        <w:rPr>
          <w:color w:val="6E6158"/>
          <w:spacing w:val="-4"/>
          <w:sz w:val="19"/>
        </w:rPr>
        <w:t> </w:t>
      </w:r>
      <w:r>
        <w:rPr>
          <w:color w:val="6E6158"/>
          <w:sz w:val="19"/>
        </w:rPr>
        <w:t>Legal</w:t>
      </w:r>
      <w:r>
        <w:rPr>
          <w:color w:val="6E6158"/>
          <w:spacing w:val="-5"/>
          <w:sz w:val="19"/>
        </w:rPr>
        <w:t> </w:t>
      </w:r>
      <w:r>
        <w:rPr>
          <w:color w:val="6E6158"/>
          <w:sz w:val="19"/>
        </w:rPr>
        <w:t>Landscape,”</w:t>
      </w:r>
      <w:r>
        <w:rPr>
          <w:color w:val="6E6158"/>
          <w:spacing w:val="-4"/>
          <w:sz w:val="19"/>
        </w:rPr>
        <w:t> </w:t>
      </w:r>
      <w:r>
        <w:rPr>
          <w:i/>
          <w:color w:val="6E6158"/>
          <w:sz w:val="20"/>
        </w:rPr>
        <w:t>Washoe</w:t>
      </w:r>
      <w:r>
        <w:rPr>
          <w:i/>
          <w:color w:val="6E6158"/>
          <w:spacing w:val="-7"/>
          <w:sz w:val="20"/>
        </w:rPr>
        <w:t> </w:t>
      </w:r>
      <w:r>
        <w:rPr>
          <w:i/>
          <w:color w:val="6E6158"/>
          <w:sz w:val="20"/>
        </w:rPr>
        <w:t>County</w:t>
      </w:r>
      <w:r>
        <w:rPr>
          <w:i/>
          <w:color w:val="6E6158"/>
          <w:spacing w:val="-8"/>
          <w:sz w:val="20"/>
        </w:rPr>
        <w:t> </w:t>
      </w:r>
      <w:r>
        <w:rPr>
          <w:i/>
          <w:color w:val="6E6158"/>
          <w:sz w:val="20"/>
        </w:rPr>
        <w:t>Bar</w:t>
      </w:r>
      <w:r>
        <w:rPr>
          <w:i/>
          <w:color w:val="6E6158"/>
          <w:spacing w:val="-7"/>
          <w:sz w:val="20"/>
        </w:rPr>
        <w:t> </w:t>
      </w:r>
      <w:r>
        <w:rPr>
          <w:i/>
          <w:color w:val="6E6158"/>
          <w:sz w:val="20"/>
        </w:rPr>
        <w:t>Association</w:t>
      </w:r>
      <w:r>
        <w:rPr>
          <w:i/>
          <w:color w:val="6E6158"/>
          <w:spacing w:val="-7"/>
          <w:sz w:val="20"/>
        </w:rPr>
        <w:t> </w:t>
      </w:r>
      <w:r>
        <w:rPr>
          <w:i/>
          <w:color w:val="6E6158"/>
          <w:spacing w:val="-4"/>
          <w:sz w:val="20"/>
        </w:rPr>
        <w:t>Writ</w:t>
      </w:r>
    </w:p>
    <w:p>
      <w:pPr>
        <w:spacing w:before="162"/>
        <w:ind w:left="351" w:right="0" w:firstLine="0"/>
        <w:jc w:val="left"/>
        <w:rPr>
          <w:i/>
          <w:sz w:val="20"/>
        </w:rPr>
      </w:pPr>
      <w:r>
        <w:rPr>
          <w:i/>
          <w:sz w:val="20"/>
        </w:rPr>
        <mc:AlternateContent>
          <mc:Choice Requires="wps">
            <w:drawing>
              <wp:anchor distT="0" distB="0" distL="0" distR="0" allowOverlap="1" layoutInCell="1" locked="0" behindDoc="0" simplePos="0" relativeHeight="15740928">
                <wp:simplePos x="0" y="0"/>
                <wp:positionH relativeFrom="page">
                  <wp:posOffset>1060346</wp:posOffset>
                </wp:positionH>
                <wp:positionV relativeFrom="paragraph">
                  <wp:posOffset>173884</wp:posOffset>
                </wp:positionV>
                <wp:extent cx="20955" cy="20955"/>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691712pt;width:1.65pt;height:1.65pt;mso-position-horizontal-relative:page;mso-position-vertical-relative:paragraph;z-index:15740928" id="docshape39" coordorigin="1670,274" coordsize="33,33" path="m1691,306l1682,306,1678,305,1671,298,1670,295,1670,286,1671,282,1678,275,1682,274,1691,274,1694,275,1701,282,1702,286,1702,290,1702,295,1701,298,1694,305,1691,306xe" filled="true" fillcolor="#090909" stroked="false">
                <v:path arrowok="t"/>
                <v:fill type="solid"/>
                <w10:wrap type="none"/>
              </v:shape>
            </w:pict>
          </mc:Fallback>
        </mc:AlternateContent>
      </w:r>
      <w:r>
        <w:rPr>
          <w:color w:val="6E6158"/>
          <w:sz w:val="19"/>
        </w:rPr>
        <w:t>Author,</w:t>
      </w:r>
      <w:r>
        <w:rPr>
          <w:color w:val="6E6158"/>
          <w:spacing w:val="-2"/>
          <w:sz w:val="19"/>
        </w:rPr>
        <w:t> </w:t>
      </w:r>
      <w:r>
        <w:rPr>
          <w:color w:val="6E6158"/>
          <w:sz w:val="19"/>
        </w:rPr>
        <w:t>“Citing</w:t>
      </w:r>
      <w:r>
        <w:rPr>
          <w:color w:val="6E6158"/>
          <w:spacing w:val="-2"/>
          <w:sz w:val="19"/>
        </w:rPr>
        <w:t> </w:t>
      </w:r>
      <w:r>
        <w:rPr>
          <w:color w:val="6E6158"/>
          <w:sz w:val="19"/>
        </w:rPr>
        <w:t>Legal</w:t>
      </w:r>
      <w:r>
        <w:rPr>
          <w:color w:val="6E6158"/>
          <w:spacing w:val="-2"/>
          <w:sz w:val="19"/>
        </w:rPr>
        <w:t> </w:t>
      </w:r>
      <w:r>
        <w:rPr>
          <w:color w:val="6E6158"/>
          <w:sz w:val="19"/>
        </w:rPr>
        <w:t>Authorities</w:t>
      </w:r>
      <w:r>
        <w:rPr>
          <w:color w:val="6E6158"/>
          <w:spacing w:val="-1"/>
          <w:sz w:val="19"/>
        </w:rPr>
        <w:t> </w:t>
      </w:r>
      <w:r>
        <w:rPr>
          <w:color w:val="6E6158"/>
          <w:sz w:val="19"/>
        </w:rPr>
        <w:t>in</w:t>
      </w:r>
      <w:r>
        <w:rPr>
          <w:color w:val="6E6158"/>
          <w:spacing w:val="-2"/>
          <w:sz w:val="19"/>
        </w:rPr>
        <w:t> </w:t>
      </w:r>
      <w:r>
        <w:rPr>
          <w:color w:val="6E6158"/>
          <w:sz w:val="19"/>
        </w:rPr>
        <w:t>Appellate</w:t>
      </w:r>
      <w:r>
        <w:rPr>
          <w:color w:val="6E6158"/>
          <w:spacing w:val="-2"/>
          <w:sz w:val="19"/>
        </w:rPr>
        <w:t> </w:t>
      </w:r>
      <w:r>
        <w:rPr>
          <w:color w:val="6E6158"/>
          <w:sz w:val="19"/>
        </w:rPr>
        <w:t>Briefs,”</w:t>
      </w:r>
      <w:r>
        <w:rPr>
          <w:color w:val="6E6158"/>
          <w:spacing w:val="-1"/>
          <w:sz w:val="19"/>
        </w:rPr>
        <w:t> </w:t>
      </w:r>
      <w:r>
        <w:rPr>
          <w:i/>
          <w:color w:val="6E6158"/>
          <w:sz w:val="20"/>
        </w:rPr>
        <w:t>Washoe</w:t>
      </w:r>
      <w:r>
        <w:rPr>
          <w:i/>
          <w:color w:val="6E6158"/>
          <w:spacing w:val="-5"/>
          <w:sz w:val="20"/>
        </w:rPr>
        <w:t> </w:t>
      </w:r>
      <w:r>
        <w:rPr>
          <w:i/>
          <w:color w:val="6E6158"/>
          <w:sz w:val="20"/>
        </w:rPr>
        <w:t>County</w:t>
      </w:r>
      <w:r>
        <w:rPr>
          <w:i/>
          <w:color w:val="6E6158"/>
          <w:spacing w:val="-5"/>
          <w:sz w:val="20"/>
        </w:rPr>
        <w:t> </w:t>
      </w:r>
      <w:r>
        <w:rPr>
          <w:i/>
          <w:color w:val="6E6158"/>
          <w:sz w:val="20"/>
        </w:rPr>
        <w:t>Bar</w:t>
      </w:r>
      <w:r>
        <w:rPr>
          <w:i/>
          <w:color w:val="6E6158"/>
          <w:spacing w:val="-4"/>
          <w:sz w:val="20"/>
        </w:rPr>
        <w:t> </w:t>
      </w:r>
      <w:r>
        <w:rPr>
          <w:i/>
          <w:color w:val="6E6158"/>
          <w:sz w:val="20"/>
        </w:rPr>
        <w:t>Association</w:t>
      </w:r>
      <w:r>
        <w:rPr>
          <w:i/>
          <w:color w:val="6E6158"/>
          <w:spacing w:val="-5"/>
          <w:sz w:val="20"/>
        </w:rPr>
        <w:t> </w:t>
      </w:r>
      <w:r>
        <w:rPr>
          <w:i/>
          <w:color w:val="6E6158"/>
          <w:spacing w:val="-4"/>
          <w:sz w:val="20"/>
        </w:rPr>
        <w:t>Writ</w:t>
      </w:r>
    </w:p>
    <w:p>
      <w:pPr>
        <w:spacing w:before="162"/>
        <w:ind w:left="351" w:right="0" w:firstLine="0"/>
        <w:jc w:val="left"/>
        <w:rPr>
          <w:i/>
          <w:sz w:val="20"/>
        </w:rPr>
      </w:pPr>
      <w:r>
        <w:rPr>
          <w:i/>
          <w:sz w:val="20"/>
        </w:rPr>
        <mc:AlternateContent>
          <mc:Choice Requires="wps">
            <w:drawing>
              <wp:anchor distT="0" distB="0" distL="0" distR="0" allowOverlap="1" layoutInCell="1" locked="0" behindDoc="0" simplePos="0" relativeHeight="15741440">
                <wp:simplePos x="0" y="0"/>
                <wp:positionH relativeFrom="page">
                  <wp:posOffset>1060346</wp:posOffset>
                </wp:positionH>
                <wp:positionV relativeFrom="paragraph">
                  <wp:posOffset>173668</wp:posOffset>
                </wp:positionV>
                <wp:extent cx="20955" cy="20955"/>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674713pt;width:1.65pt;height:1.65pt;mso-position-horizontal-relative:page;mso-position-vertical-relative:paragraph;z-index:15741440" id="docshape40" coordorigin="1670,273" coordsize="33,33" path="m1691,306l1682,306,1678,304,1671,298,1670,294,1670,285,1671,281,1678,275,1682,273,1691,273,1694,275,1701,281,1702,285,1702,290,1702,294,1701,298,1694,304,1691,306xe" filled="true" fillcolor="#090909" stroked="false">
                <v:path arrowok="t"/>
                <v:fill type="solid"/>
                <w10:wrap type="none"/>
              </v:shape>
            </w:pict>
          </mc:Fallback>
        </mc:AlternateContent>
      </w:r>
      <w:r>
        <w:rPr>
          <w:color w:val="6E6158"/>
          <w:sz w:val="19"/>
        </w:rPr>
        <w:t>Author,</w:t>
      </w:r>
      <w:r>
        <w:rPr>
          <w:color w:val="6E6158"/>
          <w:spacing w:val="-1"/>
          <w:sz w:val="19"/>
        </w:rPr>
        <w:t> </w:t>
      </w:r>
      <w:r>
        <w:rPr>
          <w:color w:val="6E6158"/>
          <w:sz w:val="19"/>
        </w:rPr>
        <w:t>“How</w:t>
      </w:r>
      <w:r>
        <w:rPr>
          <w:color w:val="6E6158"/>
          <w:spacing w:val="-1"/>
          <w:sz w:val="19"/>
        </w:rPr>
        <w:t> </w:t>
      </w:r>
      <w:r>
        <w:rPr>
          <w:color w:val="6E6158"/>
          <w:sz w:val="19"/>
        </w:rPr>
        <w:t>to</w:t>
      </w:r>
      <w:r>
        <w:rPr>
          <w:color w:val="6E6158"/>
          <w:spacing w:val="-1"/>
          <w:sz w:val="19"/>
        </w:rPr>
        <w:t> </w:t>
      </w:r>
      <w:r>
        <w:rPr>
          <w:color w:val="6E6158"/>
          <w:sz w:val="19"/>
        </w:rPr>
        <w:t>Brief Issues</w:t>
      </w:r>
      <w:r>
        <w:rPr>
          <w:color w:val="6E6158"/>
          <w:spacing w:val="-1"/>
          <w:sz w:val="19"/>
        </w:rPr>
        <w:t> </w:t>
      </w:r>
      <w:r>
        <w:rPr>
          <w:color w:val="6E6158"/>
          <w:sz w:val="19"/>
        </w:rPr>
        <w:t>of</w:t>
      </w:r>
      <w:r>
        <w:rPr>
          <w:color w:val="6E6158"/>
          <w:spacing w:val="-1"/>
          <w:sz w:val="19"/>
        </w:rPr>
        <w:t> </w:t>
      </w:r>
      <w:r>
        <w:rPr>
          <w:color w:val="6E6158"/>
          <w:sz w:val="19"/>
        </w:rPr>
        <w:t>First Impression</w:t>
      </w:r>
      <w:r>
        <w:rPr>
          <w:color w:val="6E6158"/>
          <w:spacing w:val="-1"/>
          <w:sz w:val="19"/>
        </w:rPr>
        <w:t> </w:t>
      </w:r>
      <w:r>
        <w:rPr>
          <w:color w:val="6E6158"/>
          <w:sz w:val="19"/>
        </w:rPr>
        <w:t>on</w:t>
      </w:r>
      <w:r>
        <w:rPr>
          <w:color w:val="6E6158"/>
          <w:spacing w:val="-1"/>
          <w:sz w:val="19"/>
        </w:rPr>
        <w:t> </w:t>
      </w:r>
      <w:r>
        <w:rPr>
          <w:color w:val="6E6158"/>
          <w:sz w:val="19"/>
        </w:rPr>
        <w:t>Appeal,” </w:t>
      </w:r>
      <w:r>
        <w:rPr>
          <w:i/>
          <w:color w:val="6E6158"/>
          <w:sz w:val="20"/>
        </w:rPr>
        <w:t>Washoe</w:t>
      </w:r>
      <w:r>
        <w:rPr>
          <w:i/>
          <w:color w:val="6E6158"/>
          <w:spacing w:val="-4"/>
          <w:sz w:val="20"/>
        </w:rPr>
        <w:t> </w:t>
      </w:r>
      <w:r>
        <w:rPr>
          <w:i/>
          <w:color w:val="6E6158"/>
          <w:sz w:val="20"/>
        </w:rPr>
        <w:t>County</w:t>
      </w:r>
      <w:r>
        <w:rPr>
          <w:i/>
          <w:color w:val="6E6158"/>
          <w:spacing w:val="-4"/>
          <w:sz w:val="20"/>
        </w:rPr>
        <w:t> </w:t>
      </w:r>
      <w:r>
        <w:rPr>
          <w:i/>
          <w:color w:val="6E6158"/>
          <w:sz w:val="20"/>
        </w:rPr>
        <w:t>Bar</w:t>
      </w:r>
      <w:r>
        <w:rPr>
          <w:i/>
          <w:color w:val="6E6158"/>
          <w:spacing w:val="-3"/>
          <w:sz w:val="20"/>
        </w:rPr>
        <w:t> </w:t>
      </w:r>
      <w:r>
        <w:rPr>
          <w:i/>
          <w:color w:val="6E6158"/>
          <w:sz w:val="20"/>
        </w:rPr>
        <w:t>Association</w:t>
      </w:r>
      <w:r>
        <w:rPr>
          <w:i/>
          <w:color w:val="6E6158"/>
          <w:spacing w:val="-4"/>
          <w:sz w:val="20"/>
        </w:rPr>
        <w:t> Writ</w:t>
      </w:r>
    </w:p>
    <w:p>
      <w:pPr>
        <w:pStyle w:val="BodyText"/>
        <w:spacing w:line="292" w:lineRule="auto" w:before="179"/>
        <w:ind w:left="351" w:right="254"/>
      </w:pPr>
      <w:r>
        <w:rPr/>
        <mc:AlternateContent>
          <mc:Choice Requires="wps">
            <w:drawing>
              <wp:anchor distT="0" distB="0" distL="0" distR="0" allowOverlap="1" layoutInCell="1" locked="0" behindDoc="0" simplePos="0" relativeHeight="15741952">
                <wp:simplePos x="0" y="0"/>
                <wp:positionH relativeFrom="page">
                  <wp:posOffset>1060346</wp:posOffset>
                </wp:positionH>
                <wp:positionV relativeFrom="paragraph">
                  <wp:posOffset>266464</wp:posOffset>
                </wp:positionV>
                <wp:extent cx="20955" cy="20955"/>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0.981482pt;width:1.65pt;height:1.65pt;mso-position-horizontal-relative:page;mso-position-vertical-relative:paragraph;z-index:15741952" id="docshape41" coordorigin="1670,420" coordsize="33,33" path="m1691,452l1682,452,1678,451,1671,444,1670,440,1670,431,1671,428,1678,421,1682,420,1691,420,1694,421,1701,428,1702,431,1702,436,1702,440,1701,444,1694,451,1691,452xe" filled="true" fillcolor="#090909" stroked="false">
                <v:path arrowok="t"/>
                <v:fill type="solid"/>
                <w10:wrap type="none"/>
              </v:shape>
            </w:pict>
          </mc:Fallback>
        </mc:AlternateContent>
      </w:r>
      <w:r>
        <w:rPr>
          <w:color w:val="6E6158"/>
        </w:rPr>
        <w:t>Panelist, “Voices from the Partner Track: Women Share Their Journeys,” Nevada State Bar </w:t>
      </w:r>
      <w:r>
        <w:rPr>
          <w:color w:val="6E6158"/>
          <w:spacing w:val="-2"/>
        </w:rPr>
        <w:t>Association</w:t>
      </w:r>
    </w:p>
    <w:p>
      <w:pPr>
        <w:spacing w:before="114"/>
        <w:ind w:left="351" w:right="0" w:firstLine="0"/>
        <w:jc w:val="left"/>
        <w:rPr>
          <w:i/>
          <w:sz w:val="20"/>
        </w:rPr>
      </w:pPr>
      <w:r>
        <w:rPr>
          <w:i/>
          <w:sz w:val="20"/>
        </w:rPr>
        <mc:AlternateContent>
          <mc:Choice Requires="wps">
            <w:drawing>
              <wp:anchor distT="0" distB="0" distL="0" distR="0" allowOverlap="1" layoutInCell="1" locked="0" behindDoc="0" simplePos="0" relativeHeight="15742464">
                <wp:simplePos x="0" y="0"/>
                <wp:positionH relativeFrom="page">
                  <wp:posOffset>1060346</wp:posOffset>
                </wp:positionH>
                <wp:positionV relativeFrom="paragraph">
                  <wp:posOffset>143237</wp:posOffset>
                </wp:positionV>
                <wp:extent cx="20955" cy="20955"/>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278568pt;width:1.65pt;height:1.65pt;mso-position-horizontal-relative:page;mso-position-vertical-relative:paragraph;z-index:15742464" id="docshape42" coordorigin="1670,226" coordsize="33,33" path="m1691,258l1682,258,1678,257,1671,250,1670,246,1670,237,1671,234,1678,227,1682,226,1691,226,1694,227,1701,234,1702,237,1702,242,1702,246,1701,250,1694,257,1691,258xe" filled="true" fillcolor="#090909" stroked="false">
                <v:path arrowok="t"/>
                <v:fill type="solid"/>
                <w10:wrap type="none"/>
              </v:shape>
            </w:pict>
          </mc:Fallback>
        </mc:AlternateContent>
      </w:r>
      <w:hyperlink r:id="rId11">
        <w:r>
          <w:rPr>
            <w:color w:val="F5821F"/>
            <w:sz w:val="19"/>
          </w:rPr>
          <w:t>Author,</w:t>
        </w:r>
        <w:r>
          <w:rPr>
            <w:color w:val="F5821F"/>
            <w:spacing w:val="-6"/>
            <w:sz w:val="19"/>
          </w:rPr>
          <w:t> </w:t>
        </w:r>
        <w:r>
          <w:rPr>
            <w:color w:val="F5821F"/>
            <w:sz w:val="19"/>
          </w:rPr>
          <w:t>“The</w:t>
        </w:r>
        <w:r>
          <w:rPr>
            <w:color w:val="F5821F"/>
            <w:spacing w:val="-5"/>
            <w:sz w:val="19"/>
          </w:rPr>
          <w:t> </w:t>
        </w:r>
        <w:r>
          <w:rPr>
            <w:color w:val="F5821F"/>
            <w:sz w:val="19"/>
          </w:rPr>
          <w:t>Party</w:t>
        </w:r>
        <w:r>
          <w:rPr>
            <w:color w:val="F5821F"/>
            <w:spacing w:val="-5"/>
            <w:sz w:val="19"/>
          </w:rPr>
          <w:t> </w:t>
        </w:r>
        <w:r>
          <w:rPr>
            <w:color w:val="F5821F"/>
            <w:sz w:val="19"/>
          </w:rPr>
          <w:t>Presentation</w:t>
        </w:r>
        <w:r>
          <w:rPr>
            <w:color w:val="F5821F"/>
            <w:spacing w:val="-5"/>
            <w:sz w:val="19"/>
          </w:rPr>
          <w:t> </w:t>
        </w:r>
        <w:r>
          <w:rPr>
            <w:color w:val="F5821F"/>
            <w:sz w:val="19"/>
          </w:rPr>
          <w:t>Rule,”</w:t>
        </w:r>
      </w:hyperlink>
      <w:r>
        <w:rPr>
          <w:color w:val="F5821F"/>
          <w:spacing w:val="-5"/>
          <w:sz w:val="19"/>
        </w:rPr>
        <w:t> </w:t>
      </w:r>
      <w:hyperlink r:id="rId11">
        <w:r>
          <w:rPr>
            <w:i/>
            <w:color w:val="F5821F"/>
            <w:sz w:val="20"/>
          </w:rPr>
          <w:t>Washoe</w:t>
        </w:r>
        <w:r>
          <w:rPr>
            <w:i/>
            <w:color w:val="F5821F"/>
            <w:spacing w:val="-8"/>
            <w:sz w:val="20"/>
          </w:rPr>
          <w:t> </w:t>
        </w:r>
        <w:r>
          <w:rPr>
            <w:i/>
            <w:color w:val="F5821F"/>
            <w:sz w:val="20"/>
          </w:rPr>
          <w:t>County</w:t>
        </w:r>
        <w:r>
          <w:rPr>
            <w:i/>
            <w:color w:val="F5821F"/>
            <w:spacing w:val="-8"/>
            <w:sz w:val="20"/>
          </w:rPr>
          <w:t> </w:t>
        </w:r>
        <w:r>
          <w:rPr>
            <w:i/>
            <w:color w:val="F5821F"/>
            <w:sz w:val="20"/>
          </w:rPr>
          <w:t>Bar</w:t>
        </w:r>
        <w:r>
          <w:rPr>
            <w:i/>
            <w:color w:val="F5821F"/>
            <w:spacing w:val="-8"/>
            <w:sz w:val="20"/>
          </w:rPr>
          <w:t> </w:t>
        </w:r>
        <w:r>
          <w:rPr>
            <w:i/>
            <w:color w:val="F5821F"/>
            <w:sz w:val="20"/>
          </w:rPr>
          <w:t>Association</w:t>
        </w:r>
        <w:r>
          <w:rPr>
            <w:i/>
            <w:color w:val="F5821F"/>
            <w:spacing w:val="-8"/>
            <w:sz w:val="20"/>
          </w:rPr>
          <w:t> </w:t>
        </w:r>
        <w:r>
          <w:rPr>
            <w:i/>
            <w:color w:val="F5821F"/>
            <w:spacing w:val="-4"/>
            <w:sz w:val="20"/>
          </w:rPr>
          <w:t>Writ</w:t>
        </w:r>
      </w:hyperlink>
    </w:p>
    <w:p>
      <w:pPr>
        <w:spacing w:before="161"/>
        <w:ind w:left="351" w:right="0" w:firstLine="0"/>
        <w:jc w:val="left"/>
        <w:rPr>
          <w:i/>
          <w:sz w:val="20"/>
        </w:rPr>
      </w:pPr>
      <w:r>
        <w:rPr>
          <w:i/>
          <w:sz w:val="20"/>
        </w:rPr>
        <mc:AlternateContent>
          <mc:Choice Requires="wps">
            <w:drawing>
              <wp:anchor distT="0" distB="0" distL="0" distR="0" allowOverlap="1" layoutInCell="1" locked="0" behindDoc="0" simplePos="0" relativeHeight="15742976">
                <wp:simplePos x="0" y="0"/>
                <wp:positionH relativeFrom="page">
                  <wp:posOffset>1060346</wp:posOffset>
                </wp:positionH>
                <wp:positionV relativeFrom="paragraph">
                  <wp:posOffset>173501</wp:posOffset>
                </wp:positionV>
                <wp:extent cx="20955" cy="20955"/>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661569pt;width:1.65pt;height:1.65pt;mso-position-horizontal-relative:page;mso-position-vertical-relative:paragraph;z-index:15742976" id="docshape43" coordorigin="1670,273" coordsize="33,33" path="m1691,306l1682,306,1678,304,1671,298,1670,294,1670,285,1671,281,1678,275,1682,273,1691,273,1694,275,1701,281,1702,285,1702,290,1702,294,1701,298,1694,304,1691,306xe" filled="true" fillcolor="#090909" stroked="false">
                <v:path arrowok="t"/>
                <v:fill type="solid"/>
                <w10:wrap type="none"/>
              </v:shape>
            </w:pict>
          </mc:Fallback>
        </mc:AlternateContent>
      </w:r>
      <w:r>
        <w:rPr>
          <w:color w:val="6E6158"/>
          <w:sz w:val="19"/>
        </w:rPr>
        <w:t>Author</w:t>
      </w:r>
      <w:r>
        <w:rPr>
          <w:color w:val="6E6158"/>
          <w:spacing w:val="-5"/>
          <w:sz w:val="19"/>
        </w:rPr>
        <w:t> </w:t>
      </w:r>
      <w:r>
        <w:rPr>
          <w:color w:val="6E6158"/>
          <w:sz w:val="19"/>
        </w:rPr>
        <w:t>“The</w:t>
      </w:r>
      <w:r>
        <w:rPr>
          <w:color w:val="6E6158"/>
          <w:spacing w:val="-5"/>
          <w:sz w:val="19"/>
        </w:rPr>
        <w:t> </w:t>
      </w:r>
      <w:r>
        <w:rPr>
          <w:color w:val="6E6158"/>
          <w:sz w:val="19"/>
        </w:rPr>
        <w:t>Doctrine</w:t>
      </w:r>
      <w:r>
        <w:rPr>
          <w:color w:val="6E6158"/>
          <w:spacing w:val="-4"/>
          <w:sz w:val="19"/>
        </w:rPr>
        <w:t> </w:t>
      </w:r>
      <w:r>
        <w:rPr>
          <w:color w:val="6E6158"/>
          <w:sz w:val="19"/>
        </w:rPr>
        <w:t>of</w:t>
      </w:r>
      <w:r>
        <w:rPr>
          <w:color w:val="6E6158"/>
          <w:spacing w:val="-5"/>
          <w:sz w:val="19"/>
        </w:rPr>
        <w:t> </w:t>
      </w:r>
      <w:r>
        <w:rPr>
          <w:color w:val="6E6158"/>
          <w:sz w:val="19"/>
        </w:rPr>
        <w:t>Invited</w:t>
      </w:r>
      <w:r>
        <w:rPr>
          <w:color w:val="6E6158"/>
          <w:spacing w:val="-5"/>
          <w:sz w:val="19"/>
        </w:rPr>
        <w:t> </w:t>
      </w:r>
      <w:r>
        <w:rPr>
          <w:color w:val="6E6158"/>
          <w:sz w:val="19"/>
        </w:rPr>
        <w:t>Error,”</w:t>
      </w:r>
      <w:r>
        <w:rPr>
          <w:color w:val="6E6158"/>
          <w:spacing w:val="-4"/>
          <w:sz w:val="19"/>
        </w:rPr>
        <w:t> </w:t>
      </w:r>
      <w:r>
        <w:rPr>
          <w:i/>
          <w:color w:val="6E6158"/>
          <w:sz w:val="20"/>
        </w:rPr>
        <w:t>Washoe</w:t>
      </w:r>
      <w:r>
        <w:rPr>
          <w:i/>
          <w:color w:val="6E6158"/>
          <w:spacing w:val="-8"/>
          <w:sz w:val="20"/>
        </w:rPr>
        <w:t> </w:t>
      </w:r>
      <w:r>
        <w:rPr>
          <w:i/>
          <w:color w:val="6E6158"/>
          <w:sz w:val="20"/>
        </w:rPr>
        <w:t>County</w:t>
      </w:r>
      <w:r>
        <w:rPr>
          <w:i/>
          <w:color w:val="6E6158"/>
          <w:spacing w:val="-7"/>
          <w:sz w:val="20"/>
        </w:rPr>
        <w:t> </w:t>
      </w:r>
      <w:r>
        <w:rPr>
          <w:i/>
          <w:color w:val="6E6158"/>
          <w:sz w:val="20"/>
        </w:rPr>
        <w:t>Bar</w:t>
      </w:r>
      <w:r>
        <w:rPr>
          <w:i/>
          <w:color w:val="6E6158"/>
          <w:spacing w:val="-8"/>
          <w:sz w:val="20"/>
        </w:rPr>
        <w:t> </w:t>
      </w:r>
      <w:r>
        <w:rPr>
          <w:i/>
          <w:color w:val="6E6158"/>
          <w:sz w:val="20"/>
        </w:rPr>
        <w:t>Association</w:t>
      </w:r>
      <w:r>
        <w:rPr>
          <w:i/>
          <w:color w:val="6E6158"/>
          <w:spacing w:val="-8"/>
          <w:sz w:val="20"/>
        </w:rPr>
        <w:t> </w:t>
      </w:r>
      <w:r>
        <w:rPr>
          <w:i/>
          <w:color w:val="6E6158"/>
          <w:spacing w:val="-4"/>
          <w:sz w:val="20"/>
        </w:rPr>
        <w:t>Writ</w:t>
      </w:r>
    </w:p>
    <w:p>
      <w:pPr>
        <w:spacing w:after="0"/>
        <w:jc w:val="left"/>
        <w:rPr>
          <w:i/>
          <w:sz w:val="20"/>
        </w:rPr>
        <w:sectPr>
          <w:pgSz w:w="12240" w:h="15840"/>
          <w:pgMar w:top="500" w:bottom="280" w:left="1440" w:right="1440"/>
        </w:sectPr>
      </w:pPr>
    </w:p>
    <w:p>
      <w:pPr>
        <w:spacing w:line="403" w:lineRule="auto" w:before="73"/>
        <w:ind w:left="351" w:right="156" w:firstLine="0"/>
        <w:jc w:val="left"/>
        <w:rPr>
          <w:i/>
          <w:sz w:val="20"/>
        </w:rPr>
      </w:pPr>
      <w:r>
        <w:rPr>
          <w:i/>
          <w:sz w:val="20"/>
        </w:rPr>
        <mc:AlternateContent>
          <mc:Choice Requires="wps">
            <w:drawing>
              <wp:anchor distT="0" distB="0" distL="0" distR="0" allowOverlap="1" layoutInCell="1" locked="0" behindDoc="0" simplePos="0" relativeHeight="15743488">
                <wp:simplePos x="0" y="0"/>
                <wp:positionH relativeFrom="page">
                  <wp:posOffset>1060346</wp:posOffset>
                </wp:positionH>
                <wp:positionV relativeFrom="paragraph">
                  <wp:posOffset>117602</wp:posOffset>
                </wp:positionV>
                <wp:extent cx="20955" cy="20955"/>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9.260010pt;width:1.65pt;height:1.65pt;mso-position-horizontal-relative:page;mso-position-vertical-relative:paragraph;z-index:15743488" id="docshape44" coordorigin="1670,185" coordsize="33,33" path="m1691,218l1682,218,1678,216,1671,210,1670,206,1670,197,1671,193,1678,187,1682,185,1691,185,1694,187,1701,193,1702,197,1702,201,1702,206,1701,210,1694,216,1691,218xe" filled="true" fillcolor="#090909" stroked="false">
                <v:path arrowok="t"/>
                <v:fill type="solid"/>
                <w10:wrap type="none"/>
              </v:shape>
            </w:pict>
          </mc:Fallback>
        </mc:AlternateContent>
      </w:r>
      <w:r>
        <w:rPr>
          <w:i/>
          <w:sz w:val="20"/>
        </w:rPr>
        <mc:AlternateContent>
          <mc:Choice Requires="wps">
            <w:drawing>
              <wp:anchor distT="0" distB="0" distL="0" distR="0" allowOverlap="1" layoutInCell="1" locked="0" behindDoc="0" simplePos="0" relativeHeight="15744000">
                <wp:simplePos x="0" y="0"/>
                <wp:positionH relativeFrom="page">
                  <wp:posOffset>1060346</wp:posOffset>
                </wp:positionH>
                <wp:positionV relativeFrom="paragraph">
                  <wp:posOffset>375967</wp:posOffset>
                </wp:positionV>
                <wp:extent cx="20955" cy="20955"/>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9.603758pt;width:1.65pt;height:1.65pt;mso-position-horizontal-relative:page;mso-position-vertical-relative:paragraph;z-index:15744000" id="docshape45" coordorigin="1670,592" coordsize="33,33" path="m1691,625l1682,625,1678,623,1671,617,1670,613,1670,604,1671,600,1678,594,1682,592,1691,592,1694,594,1701,600,1702,604,1702,608,1702,613,1701,617,1694,623,1691,625xe" filled="true" fillcolor="#090909" stroked="false">
                <v:path arrowok="t"/>
                <v:fill type="solid"/>
                <w10:wrap type="none"/>
              </v:shape>
            </w:pict>
          </mc:Fallback>
        </mc:AlternateContent>
      </w:r>
      <w:r>
        <w:rPr>
          <w:i/>
          <w:sz w:val="20"/>
        </w:rPr>
        <mc:AlternateContent>
          <mc:Choice Requires="wps">
            <w:drawing>
              <wp:anchor distT="0" distB="0" distL="0" distR="0" allowOverlap="1" layoutInCell="1" locked="0" behindDoc="0" simplePos="0" relativeHeight="15744512">
                <wp:simplePos x="0" y="0"/>
                <wp:positionH relativeFrom="page">
                  <wp:posOffset>1060346</wp:posOffset>
                </wp:positionH>
                <wp:positionV relativeFrom="paragraph">
                  <wp:posOffset>634333</wp:posOffset>
                </wp:positionV>
                <wp:extent cx="20955" cy="20955"/>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9.94751pt;width:1.65pt;height:1.65pt;mso-position-horizontal-relative:page;mso-position-vertical-relative:paragraph;z-index:15744512" id="docshape46" coordorigin="1670,999" coordsize="33,33" path="m1691,1032l1682,1032,1678,1030,1671,1024,1670,1020,1670,1011,1671,1007,1678,1001,1682,999,1691,999,1694,1001,1701,1007,1702,1011,1702,1015,1702,1020,1701,1024,1694,1030,1691,1032xe" filled="true" fillcolor="#090909" stroked="false">
                <v:path arrowok="t"/>
                <v:fill type="solid"/>
                <w10:wrap type="none"/>
              </v:shape>
            </w:pict>
          </mc:Fallback>
        </mc:AlternateContent>
      </w:r>
      <w:r>
        <w:rPr>
          <w:color w:val="6E6158"/>
          <w:sz w:val="19"/>
        </w:rPr>
        <w:t>Author “How to Brief Issues of First Impression on Appeal,” </w:t>
      </w:r>
      <w:r>
        <w:rPr>
          <w:i/>
          <w:color w:val="6E6158"/>
          <w:sz w:val="20"/>
        </w:rPr>
        <w:t>Washoe</w:t>
      </w:r>
      <w:r>
        <w:rPr>
          <w:i/>
          <w:color w:val="6E6158"/>
          <w:spacing w:val="-2"/>
          <w:sz w:val="20"/>
        </w:rPr>
        <w:t> </w:t>
      </w:r>
      <w:r>
        <w:rPr>
          <w:i/>
          <w:color w:val="6E6158"/>
          <w:sz w:val="20"/>
        </w:rPr>
        <w:t>County</w:t>
      </w:r>
      <w:r>
        <w:rPr>
          <w:i/>
          <w:color w:val="6E6158"/>
          <w:spacing w:val="-2"/>
          <w:sz w:val="20"/>
        </w:rPr>
        <w:t> </w:t>
      </w:r>
      <w:r>
        <w:rPr>
          <w:i/>
          <w:color w:val="6E6158"/>
          <w:sz w:val="20"/>
        </w:rPr>
        <w:t>Bar</w:t>
      </w:r>
      <w:r>
        <w:rPr>
          <w:i/>
          <w:color w:val="6E6158"/>
          <w:spacing w:val="-2"/>
          <w:sz w:val="20"/>
        </w:rPr>
        <w:t> </w:t>
      </w:r>
      <w:r>
        <w:rPr>
          <w:i/>
          <w:color w:val="6E6158"/>
          <w:sz w:val="20"/>
        </w:rPr>
        <w:t>Association</w:t>
      </w:r>
      <w:r>
        <w:rPr>
          <w:i/>
          <w:color w:val="6E6158"/>
          <w:spacing w:val="-2"/>
          <w:sz w:val="20"/>
        </w:rPr>
        <w:t> </w:t>
      </w:r>
      <w:r>
        <w:rPr>
          <w:i/>
          <w:color w:val="6E6158"/>
          <w:sz w:val="20"/>
        </w:rPr>
        <w:t>Writ</w:t>
      </w:r>
      <w:r>
        <w:rPr>
          <w:i/>
          <w:color w:val="6E6158"/>
          <w:sz w:val="20"/>
        </w:rPr>
        <w:t> </w:t>
      </w:r>
      <w:r>
        <w:rPr>
          <w:color w:val="6E6158"/>
          <w:sz w:val="19"/>
        </w:rPr>
        <w:t>Author “Citing Legal Authorities in Appellate Briefs,” </w:t>
      </w:r>
      <w:r>
        <w:rPr>
          <w:i/>
          <w:color w:val="6E6158"/>
          <w:sz w:val="20"/>
        </w:rPr>
        <w:t>Washoe County Bar Association Writ</w:t>
      </w:r>
      <w:r>
        <w:rPr>
          <w:i/>
          <w:color w:val="6E6158"/>
          <w:sz w:val="20"/>
        </w:rPr>
        <w:t> </w:t>
      </w:r>
      <w:r>
        <w:rPr>
          <w:color w:val="6E6158"/>
          <w:sz w:val="19"/>
        </w:rPr>
        <w:t>Author “A Changing Legal Landscape” </w:t>
      </w:r>
      <w:r>
        <w:rPr>
          <w:i/>
          <w:color w:val="6E6158"/>
          <w:sz w:val="20"/>
        </w:rPr>
        <w:t>Washoe County Bar Association Writ</w:t>
      </w:r>
    </w:p>
    <w:p>
      <w:pPr>
        <w:pStyle w:val="BodyText"/>
        <w:spacing w:line="420" w:lineRule="auto" w:before="3"/>
        <w:ind w:left="351" w:right="662"/>
      </w:pPr>
      <w:r>
        <w:rPr/>
        <mc:AlternateContent>
          <mc:Choice Requires="wps">
            <w:drawing>
              <wp:anchor distT="0" distB="0" distL="0" distR="0" allowOverlap="1" layoutInCell="1" locked="0" behindDoc="0" simplePos="0" relativeHeight="15745024">
                <wp:simplePos x="0" y="0"/>
                <wp:positionH relativeFrom="page">
                  <wp:posOffset>1060346</wp:posOffset>
                </wp:positionH>
                <wp:positionV relativeFrom="paragraph">
                  <wp:posOffset>61558</wp:posOffset>
                </wp:positionV>
                <wp:extent cx="20955" cy="20955"/>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847121pt;width:1.65pt;height:1.65pt;mso-position-horizontal-relative:page;mso-position-vertical-relative:paragraph;z-index:15745024" id="docshape47" coordorigin="1670,97" coordsize="33,33" path="m1691,129l1682,129,1678,128,1671,122,1670,118,1670,109,1671,105,1678,99,1682,97,1691,97,1694,99,1701,105,1702,109,1702,113,1702,118,1701,122,1694,128,1691,129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5536">
                <wp:simplePos x="0" y="0"/>
                <wp:positionH relativeFrom="page">
                  <wp:posOffset>1060346</wp:posOffset>
                </wp:positionH>
                <wp:positionV relativeFrom="paragraph">
                  <wp:posOffset>325091</wp:posOffset>
                </wp:positionV>
                <wp:extent cx="20955" cy="20955"/>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597721pt;width:1.65pt;height:1.65pt;mso-position-horizontal-relative:page;mso-position-vertical-relative:paragraph;z-index:15745536" id="docshape48" coordorigin="1670,512" coordsize="33,33" path="m1691,545l1682,545,1678,543,1671,537,1670,533,1670,524,1671,520,1678,514,1682,512,1691,512,1694,514,1701,520,1702,524,1702,528,1702,533,1701,537,1694,543,1691,545xe" filled="true" fillcolor="#090909" stroked="false">
                <v:path arrowok="t"/>
                <v:fill type="solid"/>
                <w10:wrap type="none"/>
              </v:shape>
            </w:pict>
          </mc:Fallback>
        </mc:AlternateContent>
      </w:r>
      <w:r>
        <w:rPr>
          <w:color w:val="6E6158"/>
        </w:rPr>
        <w:t>Author, “The Legacy of Justice James W. Hardesty,” Nevada Lawyer, December 2022 </w:t>
      </w:r>
      <w:hyperlink r:id="rId12">
        <w:r>
          <w:rPr>
            <w:color w:val="F5821F"/>
          </w:rPr>
          <w:t>Interview, “Embrace the Chaos,” Fennemore Blog, June 9, 2022</w:t>
        </w:r>
      </w:hyperlink>
    </w:p>
    <w:p>
      <w:pPr>
        <w:pStyle w:val="BodyText"/>
        <w:spacing w:line="302" w:lineRule="auto"/>
        <w:ind w:left="351" w:right="254"/>
      </w:pPr>
      <w:r>
        <w:rPr/>
        <mc:AlternateContent>
          <mc:Choice Requires="wps">
            <w:drawing>
              <wp:anchor distT="0" distB="0" distL="0" distR="0" allowOverlap="1" layoutInCell="1" locked="0" behindDoc="0" simplePos="0" relativeHeight="15746048">
                <wp:simplePos x="0" y="0"/>
                <wp:positionH relativeFrom="page">
                  <wp:posOffset>1060346</wp:posOffset>
                </wp:positionH>
                <wp:positionV relativeFrom="paragraph">
                  <wp:posOffset>156824</wp:posOffset>
                </wp:positionV>
                <wp:extent cx="20955" cy="20955"/>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348349pt;width:1.65pt;height:1.65pt;mso-position-horizontal-relative:page;mso-position-vertical-relative:paragraph;z-index:15746048" id="docshape49" coordorigin="1670,247" coordsize="33,33" path="m1691,280l1682,280,1678,278,1671,272,1670,268,1670,259,1671,255,1678,249,1682,247,1691,247,1694,249,1701,255,1702,259,1702,263,1702,268,1701,272,1694,278,1691,280xe" filled="true" fillcolor="#090909" stroked="false">
                <v:path arrowok="t"/>
                <v:fill type="solid"/>
                <w10:wrap type="none"/>
              </v:shape>
            </w:pict>
          </mc:Fallback>
        </mc:AlternateContent>
      </w:r>
      <w:r>
        <w:rPr>
          <w:color w:val="6E6158"/>
        </w:rPr>
        <w:t>Featuring, “People: Therese Shanks, Geenamarie Carucci join Fennemore in Reno,” </w:t>
      </w:r>
      <w:r>
        <w:rPr>
          <w:color w:val="6E6158"/>
        </w:rPr>
        <w:t>Northern</w:t>
      </w:r>
      <w:r>
        <w:rPr>
          <w:color w:val="6E6158"/>
          <w:spacing w:val="40"/>
        </w:rPr>
        <w:t> </w:t>
      </w:r>
      <w:r>
        <w:rPr>
          <w:color w:val="6E6158"/>
        </w:rPr>
        <w:t>Nevada Business Weekly, November 11, 2021</w:t>
      </w:r>
    </w:p>
    <w:p>
      <w:pPr>
        <w:spacing w:line="400" w:lineRule="auto" w:before="101"/>
        <w:ind w:left="351" w:right="2315" w:firstLine="0"/>
        <w:jc w:val="left"/>
        <w:rPr>
          <w:i/>
          <w:sz w:val="20"/>
        </w:rPr>
      </w:pPr>
      <w:r>
        <w:rPr>
          <w:i/>
          <w:sz w:val="20"/>
        </w:rPr>
        <mc:AlternateContent>
          <mc:Choice Requires="wps">
            <w:drawing>
              <wp:anchor distT="0" distB="0" distL="0" distR="0" allowOverlap="1" layoutInCell="1" locked="0" behindDoc="0" simplePos="0" relativeHeight="15746560">
                <wp:simplePos x="0" y="0"/>
                <wp:positionH relativeFrom="page">
                  <wp:posOffset>1060346</wp:posOffset>
                </wp:positionH>
                <wp:positionV relativeFrom="paragraph">
                  <wp:posOffset>130260</wp:posOffset>
                </wp:positionV>
                <wp:extent cx="20955" cy="20955"/>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0.256697pt;width:1.65pt;height:1.65pt;mso-position-horizontal-relative:page;mso-position-vertical-relative:paragraph;z-index:15746560" id="docshape50" coordorigin="1670,205" coordsize="33,33" path="m1691,238l1682,238,1678,236,1671,230,1670,226,1670,217,1671,213,1678,207,1682,205,1691,205,1694,207,1701,213,1702,217,1702,221,1702,226,1701,230,1694,236,1691,238xe" filled="true" fillcolor="#090909" stroked="false">
                <v:path arrowok="t"/>
                <v:fill type="solid"/>
                <w10:wrap type="none"/>
              </v:shape>
            </w:pict>
          </mc:Fallback>
        </mc:AlternateContent>
      </w:r>
      <w:r>
        <w:rPr>
          <w:i/>
          <w:sz w:val="20"/>
        </w:rPr>
        <mc:AlternateContent>
          <mc:Choice Requires="wps">
            <w:drawing>
              <wp:anchor distT="0" distB="0" distL="0" distR="0" allowOverlap="1" layoutInCell="1" locked="0" behindDoc="0" simplePos="0" relativeHeight="15747072">
                <wp:simplePos x="0" y="0"/>
                <wp:positionH relativeFrom="page">
                  <wp:posOffset>1060346</wp:posOffset>
                </wp:positionH>
                <wp:positionV relativeFrom="paragraph">
                  <wp:posOffset>393792</wp:posOffset>
                </wp:positionV>
                <wp:extent cx="20955" cy="20955"/>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1.007307pt;width:1.65pt;height:1.65pt;mso-position-horizontal-relative:page;mso-position-vertical-relative:paragraph;z-index:15747072" id="docshape51" coordorigin="1670,620" coordsize="33,33" path="m1691,653l1682,653,1678,651,1671,645,1670,641,1670,632,1671,628,1678,622,1682,620,1691,620,1694,622,1701,628,1702,632,1702,636,1702,641,1701,645,1694,651,1691,653xe" filled="true" fillcolor="#090909" stroked="false">
                <v:path arrowok="t"/>
                <v:fill type="solid"/>
                <w10:wrap type="none"/>
              </v:shape>
            </w:pict>
          </mc:Fallback>
        </mc:AlternateContent>
      </w:r>
      <w:r>
        <w:rPr>
          <w:i/>
          <w:sz w:val="20"/>
        </w:rPr>
        <mc:AlternateContent>
          <mc:Choice Requires="wps">
            <w:drawing>
              <wp:anchor distT="0" distB="0" distL="0" distR="0" allowOverlap="1" layoutInCell="1" locked="0" behindDoc="0" simplePos="0" relativeHeight="15747584">
                <wp:simplePos x="0" y="0"/>
                <wp:positionH relativeFrom="page">
                  <wp:posOffset>1060346</wp:posOffset>
                </wp:positionH>
                <wp:positionV relativeFrom="paragraph">
                  <wp:posOffset>652158</wp:posOffset>
                </wp:positionV>
                <wp:extent cx="20955" cy="20955"/>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1.35107pt;width:1.65pt;height:1.65pt;mso-position-horizontal-relative:page;mso-position-vertical-relative:paragraph;z-index:15747584" id="docshape52" coordorigin="1670,1027" coordsize="33,33" path="m1691,1060l1682,1060,1678,1058,1671,1052,1670,1048,1670,1039,1671,1035,1678,1029,1682,1027,1691,1027,1694,1029,1701,1035,1702,1039,1702,1043,1702,1048,1701,1052,1694,1058,1691,1060xe" filled="true" fillcolor="#090909" stroked="false">
                <v:path arrowok="t"/>
                <v:fill type="solid"/>
                <w10:wrap type="none"/>
              </v:shape>
            </w:pict>
          </mc:Fallback>
        </mc:AlternateContent>
      </w:r>
      <w:r>
        <w:rPr>
          <w:i/>
          <w:sz w:val="20"/>
        </w:rPr>
        <mc:AlternateContent>
          <mc:Choice Requires="wps">
            <w:drawing>
              <wp:anchor distT="0" distB="0" distL="0" distR="0" allowOverlap="1" layoutInCell="1" locked="0" behindDoc="0" simplePos="0" relativeHeight="15748096">
                <wp:simplePos x="0" y="0"/>
                <wp:positionH relativeFrom="page">
                  <wp:posOffset>1060346</wp:posOffset>
                </wp:positionH>
                <wp:positionV relativeFrom="paragraph">
                  <wp:posOffset>910524</wp:posOffset>
                </wp:positionV>
                <wp:extent cx="20955" cy="20955"/>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71.694817pt;width:1.65pt;height:1.65pt;mso-position-horizontal-relative:page;mso-position-vertical-relative:paragraph;z-index:15748096" id="docshape53" coordorigin="1670,1434" coordsize="33,33" path="m1691,1466l1682,1466,1678,1465,1671,1459,1670,1455,1670,1446,1671,1442,1678,1435,1682,1434,1691,1434,1694,1435,1701,1442,1702,1446,1702,1450,1702,1455,1701,1459,1694,1465,1691,1466xe" filled="true" fillcolor="#090909" stroked="false">
                <v:path arrowok="t"/>
                <v:fill type="solid"/>
                <w10:wrap type="none"/>
              </v:shape>
            </w:pict>
          </mc:Fallback>
        </mc:AlternateContent>
      </w:r>
      <w:r>
        <w:rPr>
          <w:color w:val="6E6158"/>
          <w:sz w:val="19"/>
        </w:rPr>
        <w:t>Author, “The ‘Muslim Ban’,” </w:t>
      </w:r>
      <w:r>
        <w:rPr>
          <w:i/>
          <w:color w:val="6E6158"/>
          <w:sz w:val="20"/>
        </w:rPr>
        <w:t>Washoe County Bar Association Writ</w:t>
      </w:r>
      <w:r>
        <w:rPr>
          <w:i/>
          <w:color w:val="6E6158"/>
          <w:sz w:val="20"/>
        </w:rPr>
        <w:t> </w:t>
      </w:r>
      <w:r>
        <w:rPr>
          <w:color w:val="6E6158"/>
          <w:sz w:val="19"/>
        </w:rPr>
        <w:t>Author,</w:t>
      </w:r>
      <w:r>
        <w:rPr>
          <w:color w:val="6E6158"/>
          <w:spacing w:val="-7"/>
          <w:sz w:val="19"/>
        </w:rPr>
        <w:t> </w:t>
      </w:r>
      <w:r>
        <w:rPr>
          <w:color w:val="6E6158"/>
          <w:sz w:val="19"/>
        </w:rPr>
        <w:t>“The</w:t>
      </w:r>
      <w:r>
        <w:rPr>
          <w:color w:val="6E6158"/>
          <w:spacing w:val="-7"/>
          <w:sz w:val="19"/>
        </w:rPr>
        <w:t> </w:t>
      </w:r>
      <w:r>
        <w:rPr>
          <w:color w:val="6E6158"/>
          <w:sz w:val="19"/>
        </w:rPr>
        <w:t>‘Not-A-Muslim</w:t>
      </w:r>
      <w:r>
        <w:rPr>
          <w:color w:val="6E6158"/>
          <w:spacing w:val="-7"/>
          <w:sz w:val="19"/>
        </w:rPr>
        <w:t> </w:t>
      </w:r>
      <w:r>
        <w:rPr>
          <w:color w:val="6E6158"/>
          <w:sz w:val="19"/>
        </w:rPr>
        <w:t>Ban,’”</w:t>
      </w:r>
      <w:r>
        <w:rPr>
          <w:color w:val="6E6158"/>
          <w:spacing w:val="-7"/>
          <w:sz w:val="19"/>
        </w:rPr>
        <w:t> </w:t>
      </w:r>
      <w:r>
        <w:rPr>
          <w:i/>
          <w:color w:val="6E6158"/>
          <w:sz w:val="20"/>
        </w:rPr>
        <w:t>Washoe</w:t>
      </w:r>
      <w:r>
        <w:rPr>
          <w:i/>
          <w:color w:val="6E6158"/>
          <w:spacing w:val="-10"/>
          <w:sz w:val="20"/>
        </w:rPr>
        <w:t> </w:t>
      </w:r>
      <w:r>
        <w:rPr>
          <w:i/>
          <w:color w:val="6E6158"/>
          <w:sz w:val="20"/>
        </w:rPr>
        <w:t>County</w:t>
      </w:r>
      <w:r>
        <w:rPr>
          <w:i/>
          <w:color w:val="6E6158"/>
          <w:spacing w:val="-10"/>
          <w:sz w:val="20"/>
        </w:rPr>
        <w:t> </w:t>
      </w:r>
      <w:r>
        <w:rPr>
          <w:i/>
          <w:color w:val="6E6158"/>
          <w:sz w:val="20"/>
        </w:rPr>
        <w:t>Bar</w:t>
      </w:r>
      <w:r>
        <w:rPr>
          <w:i/>
          <w:color w:val="6E6158"/>
          <w:spacing w:val="-10"/>
          <w:sz w:val="20"/>
        </w:rPr>
        <w:t> </w:t>
      </w:r>
      <w:r>
        <w:rPr>
          <w:i/>
          <w:color w:val="6E6158"/>
          <w:sz w:val="20"/>
        </w:rPr>
        <w:t>Association</w:t>
      </w:r>
      <w:r>
        <w:rPr>
          <w:i/>
          <w:color w:val="6E6158"/>
          <w:spacing w:val="-10"/>
          <w:sz w:val="20"/>
        </w:rPr>
        <w:t> </w:t>
      </w:r>
      <w:r>
        <w:rPr>
          <w:i/>
          <w:color w:val="6E6158"/>
          <w:sz w:val="20"/>
        </w:rPr>
        <w:t>Writ</w:t>
      </w:r>
      <w:r>
        <w:rPr>
          <w:i/>
          <w:color w:val="6E6158"/>
          <w:sz w:val="20"/>
        </w:rPr>
        <w:t> </w:t>
      </w:r>
      <w:r>
        <w:rPr>
          <w:color w:val="6E6158"/>
          <w:sz w:val="19"/>
        </w:rPr>
        <w:t>Author, “The Nevada Supreme Court is Not Writs-R-US,” </w:t>
      </w:r>
      <w:r>
        <w:rPr>
          <w:i/>
          <w:color w:val="6E6158"/>
          <w:sz w:val="20"/>
        </w:rPr>
        <w:t>The Advocate</w:t>
      </w:r>
      <w:r>
        <w:rPr>
          <w:i/>
          <w:color w:val="6E6158"/>
          <w:sz w:val="20"/>
        </w:rPr>
        <w:t> </w:t>
      </w:r>
      <w:r>
        <w:rPr>
          <w:color w:val="6E6158"/>
          <w:sz w:val="19"/>
        </w:rPr>
        <w:t>Author, “Have Some Standards (of Review),” </w:t>
      </w:r>
      <w:r>
        <w:rPr>
          <w:i/>
          <w:color w:val="6E6158"/>
          <w:sz w:val="20"/>
        </w:rPr>
        <w:t>The Advocate</w:t>
      </w:r>
    </w:p>
    <w:p>
      <w:pPr>
        <w:pStyle w:val="BodyText"/>
        <w:spacing w:line="243" w:lineRule="exact"/>
        <w:ind w:left="351"/>
        <w:rPr>
          <w:i/>
          <w:sz w:val="20"/>
        </w:rPr>
      </w:pPr>
      <w:r>
        <w:rPr>
          <w:i/>
          <w:sz w:val="20"/>
        </w:rPr>
        <mc:AlternateContent>
          <mc:Choice Requires="wps">
            <w:drawing>
              <wp:anchor distT="0" distB="0" distL="0" distR="0" allowOverlap="1" layoutInCell="1" locked="0" behindDoc="0" simplePos="0" relativeHeight="15748608">
                <wp:simplePos x="0" y="0"/>
                <wp:positionH relativeFrom="page">
                  <wp:posOffset>1060346</wp:posOffset>
                </wp:positionH>
                <wp:positionV relativeFrom="paragraph">
                  <wp:posOffset>69769</wp:posOffset>
                </wp:positionV>
                <wp:extent cx="20955" cy="20955"/>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493658pt;width:1.65pt;height:1.65pt;mso-position-horizontal-relative:page;mso-position-vertical-relative:paragraph;z-index:15748608" id="docshape54" coordorigin="1670,110" coordsize="33,33" path="m1691,142l1682,142,1678,141,1671,134,1670,131,1670,122,1671,118,1678,111,1682,110,1691,110,1694,111,1701,118,1702,122,1702,126,1702,131,1701,134,1694,141,1691,142xe" filled="true" fillcolor="#090909" stroked="false">
                <v:path arrowok="t"/>
                <v:fill type="solid"/>
                <w10:wrap type="none"/>
              </v:shape>
            </w:pict>
          </mc:Fallback>
        </mc:AlternateContent>
      </w:r>
      <w:r>
        <w:rPr>
          <w:color w:val="6E6158"/>
        </w:rPr>
        <w:t>Author,</w:t>
      </w:r>
      <w:r>
        <w:rPr>
          <w:color w:val="6E6158"/>
          <w:spacing w:val="7"/>
        </w:rPr>
        <w:t> </w:t>
      </w:r>
      <w:r>
        <w:rPr>
          <w:color w:val="6E6158"/>
        </w:rPr>
        <w:t>“Protecting</w:t>
      </w:r>
      <w:r>
        <w:rPr>
          <w:color w:val="6E6158"/>
          <w:spacing w:val="8"/>
        </w:rPr>
        <w:t> </w:t>
      </w:r>
      <w:r>
        <w:rPr>
          <w:color w:val="6E6158"/>
        </w:rPr>
        <w:t>Your</w:t>
      </w:r>
      <w:r>
        <w:rPr>
          <w:color w:val="6E6158"/>
          <w:spacing w:val="7"/>
        </w:rPr>
        <w:t> </w:t>
      </w:r>
      <w:r>
        <w:rPr>
          <w:color w:val="6E6158"/>
        </w:rPr>
        <w:t>Pocket:</w:t>
      </w:r>
      <w:r>
        <w:rPr>
          <w:color w:val="6E6158"/>
          <w:spacing w:val="8"/>
        </w:rPr>
        <w:t> </w:t>
      </w:r>
      <w:r>
        <w:rPr>
          <w:color w:val="6E6158"/>
        </w:rPr>
        <w:t>Attorney</w:t>
      </w:r>
      <w:r>
        <w:rPr>
          <w:color w:val="6E6158"/>
          <w:spacing w:val="8"/>
        </w:rPr>
        <w:t> </w:t>
      </w:r>
      <w:r>
        <w:rPr>
          <w:color w:val="6E6158"/>
        </w:rPr>
        <w:t>Fees</w:t>
      </w:r>
      <w:r>
        <w:rPr>
          <w:color w:val="6E6158"/>
          <w:spacing w:val="7"/>
        </w:rPr>
        <w:t> </w:t>
      </w:r>
      <w:r>
        <w:rPr>
          <w:color w:val="6E6158"/>
        </w:rPr>
        <w:t>and</w:t>
      </w:r>
      <w:r>
        <w:rPr>
          <w:color w:val="6E6158"/>
          <w:spacing w:val="8"/>
        </w:rPr>
        <w:t> </w:t>
      </w:r>
      <w:r>
        <w:rPr>
          <w:color w:val="6E6158"/>
        </w:rPr>
        <w:t>Costs</w:t>
      </w:r>
      <w:r>
        <w:rPr>
          <w:color w:val="6E6158"/>
          <w:spacing w:val="8"/>
        </w:rPr>
        <w:t> </w:t>
      </w:r>
      <w:r>
        <w:rPr>
          <w:color w:val="6E6158"/>
        </w:rPr>
        <w:t>on</w:t>
      </w:r>
      <w:r>
        <w:rPr>
          <w:color w:val="6E6158"/>
          <w:spacing w:val="7"/>
        </w:rPr>
        <w:t> </w:t>
      </w:r>
      <w:r>
        <w:rPr>
          <w:color w:val="6E6158"/>
        </w:rPr>
        <w:t>Appeal,”</w:t>
      </w:r>
      <w:r>
        <w:rPr>
          <w:color w:val="6E6158"/>
          <w:spacing w:val="9"/>
        </w:rPr>
        <w:t> </w:t>
      </w:r>
      <w:r>
        <w:rPr>
          <w:i/>
          <w:color w:val="6E6158"/>
          <w:sz w:val="20"/>
        </w:rPr>
        <w:t>The</w:t>
      </w:r>
      <w:r>
        <w:rPr>
          <w:i/>
          <w:color w:val="6E6158"/>
          <w:spacing w:val="5"/>
          <w:sz w:val="20"/>
        </w:rPr>
        <w:t> </w:t>
      </w:r>
      <w:r>
        <w:rPr>
          <w:i/>
          <w:color w:val="6E6158"/>
          <w:spacing w:val="-2"/>
          <w:sz w:val="20"/>
        </w:rPr>
        <w:t>Advocate</w:t>
      </w:r>
    </w:p>
    <w:p>
      <w:pPr>
        <w:spacing w:before="162"/>
        <w:ind w:left="351" w:right="0" w:firstLine="0"/>
        <w:jc w:val="left"/>
        <w:rPr>
          <w:sz w:val="19"/>
        </w:rPr>
      </w:pPr>
      <w:r>
        <w:rPr>
          <w:sz w:val="19"/>
        </w:rPr>
        <mc:AlternateContent>
          <mc:Choice Requires="wps">
            <w:drawing>
              <wp:anchor distT="0" distB="0" distL="0" distR="0" allowOverlap="1" layoutInCell="1" locked="0" behindDoc="0" simplePos="0" relativeHeight="15749120">
                <wp:simplePos x="0" y="0"/>
                <wp:positionH relativeFrom="page">
                  <wp:posOffset>1060346</wp:posOffset>
                </wp:positionH>
                <wp:positionV relativeFrom="paragraph">
                  <wp:posOffset>173945</wp:posOffset>
                </wp:positionV>
                <wp:extent cx="20955" cy="20955"/>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6965pt;width:1.65pt;height:1.65pt;mso-position-horizontal-relative:page;mso-position-vertical-relative:paragraph;z-index:15749120" id="docshape55" coordorigin="1670,274" coordsize="33,33" path="m1691,306l1682,306,1678,305,1671,299,1670,295,1670,286,1671,282,1678,276,1682,274,1691,274,1694,276,1701,282,1702,286,1702,290,1702,295,1701,299,1694,305,1691,306xe" filled="true" fillcolor="#090909" stroked="false">
                <v:path arrowok="t"/>
                <v:fill type="solid"/>
                <w10:wrap type="none"/>
              </v:shape>
            </w:pict>
          </mc:Fallback>
        </mc:AlternateContent>
      </w:r>
      <w:r>
        <w:rPr>
          <w:color w:val="6E6158"/>
          <w:sz w:val="19"/>
        </w:rPr>
        <w:t>Author,</w:t>
      </w:r>
      <w:r>
        <w:rPr>
          <w:color w:val="6E6158"/>
          <w:spacing w:val="7"/>
          <w:sz w:val="19"/>
        </w:rPr>
        <w:t> </w:t>
      </w:r>
      <w:r>
        <w:rPr>
          <w:color w:val="6E6158"/>
          <w:sz w:val="19"/>
        </w:rPr>
        <w:t>“Timeline</w:t>
      </w:r>
      <w:r>
        <w:rPr>
          <w:color w:val="6E6158"/>
          <w:spacing w:val="7"/>
          <w:sz w:val="19"/>
        </w:rPr>
        <w:t> </w:t>
      </w:r>
      <w:r>
        <w:rPr>
          <w:color w:val="6E6158"/>
          <w:sz w:val="19"/>
        </w:rPr>
        <w:t>to</w:t>
      </w:r>
      <w:r>
        <w:rPr>
          <w:color w:val="6E6158"/>
          <w:spacing w:val="8"/>
          <w:sz w:val="19"/>
        </w:rPr>
        <w:t> </w:t>
      </w:r>
      <w:r>
        <w:rPr>
          <w:color w:val="6E6158"/>
          <w:sz w:val="19"/>
        </w:rPr>
        <w:t>litigate</w:t>
      </w:r>
      <w:r>
        <w:rPr>
          <w:color w:val="6E6158"/>
          <w:spacing w:val="7"/>
          <w:sz w:val="19"/>
        </w:rPr>
        <w:t> </w:t>
      </w:r>
      <w:r>
        <w:rPr>
          <w:color w:val="6E6158"/>
          <w:sz w:val="19"/>
        </w:rPr>
        <w:t>on</w:t>
      </w:r>
      <w:r>
        <w:rPr>
          <w:color w:val="6E6158"/>
          <w:spacing w:val="7"/>
          <w:sz w:val="19"/>
        </w:rPr>
        <w:t> </w:t>
      </w:r>
      <w:r>
        <w:rPr>
          <w:color w:val="6E6158"/>
          <w:sz w:val="19"/>
        </w:rPr>
        <w:t>Remand,”</w:t>
      </w:r>
      <w:r>
        <w:rPr>
          <w:color w:val="6E6158"/>
          <w:spacing w:val="8"/>
          <w:sz w:val="19"/>
        </w:rPr>
        <w:t> </w:t>
      </w:r>
      <w:r>
        <w:rPr>
          <w:i/>
          <w:color w:val="6E6158"/>
          <w:sz w:val="20"/>
        </w:rPr>
        <w:t>The</w:t>
      </w:r>
      <w:r>
        <w:rPr>
          <w:i/>
          <w:color w:val="6E6158"/>
          <w:spacing w:val="4"/>
          <w:sz w:val="20"/>
        </w:rPr>
        <w:t> </w:t>
      </w:r>
      <w:r>
        <w:rPr>
          <w:i/>
          <w:color w:val="6E6158"/>
          <w:spacing w:val="-2"/>
          <w:sz w:val="20"/>
        </w:rPr>
        <w:t>Advocat</w:t>
      </w:r>
      <w:r>
        <w:rPr>
          <w:color w:val="6E6158"/>
          <w:spacing w:val="-2"/>
          <w:sz w:val="19"/>
        </w:rPr>
        <w:t>e</w:t>
      </w:r>
    </w:p>
    <w:p>
      <w:pPr>
        <w:pStyle w:val="BodyText"/>
        <w:spacing w:line="285" w:lineRule="auto" w:before="162"/>
        <w:ind w:left="351" w:right="254"/>
      </w:pPr>
      <w:r>
        <w:rPr/>
        <mc:AlternateContent>
          <mc:Choice Requires="wps">
            <w:drawing>
              <wp:anchor distT="0" distB="0" distL="0" distR="0" allowOverlap="1" layoutInCell="1" locked="0" behindDoc="0" simplePos="0" relativeHeight="15749632">
                <wp:simplePos x="0" y="0"/>
                <wp:positionH relativeFrom="page">
                  <wp:posOffset>1060346</wp:posOffset>
                </wp:positionH>
                <wp:positionV relativeFrom="paragraph">
                  <wp:posOffset>266742</wp:posOffset>
                </wp:positionV>
                <wp:extent cx="20955" cy="20955"/>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1.003374pt;width:1.65pt;height:1.65pt;mso-position-horizontal-relative:page;mso-position-vertical-relative:paragraph;z-index:15749632" id="docshape56" coordorigin="1670,420" coordsize="33,33" path="m1691,453l1682,453,1678,451,1671,445,1670,441,1670,432,1671,428,1678,422,1682,420,1691,420,1694,422,1701,428,1702,432,1702,436,1702,441,1701,445,1694,451,1691,453xe" filled="true" fillcolor="#090909" stroked="false">
                <v:path arrowok="t"/>
                <v:fill type="solid"/>
                <w10:wrap type="none"/>
              </v:shape>
            </w:pict>
          </mc:Fallback>
        </mc:AlternateContent>
      </w:r>
      <w:r>
        <w:rPr>
          <w:color w:val="6E6158"/>
        </w:rPr>
        <w:t>Author, “Viva Las Vegas: Restraining Media Coverage of the Las Vegas Shooting,” </w:t>
      </w:r>
      <w:r>
        <w:rPr>
          <w:i/>
          <w:color w:val="6E6158"/>
          <w:sz w:val="20"/>
        </w:rPr>
        <w:t>Nevada</w:t>
      </w:r>
      <w:r>
        <w:rPr>
          <w:i/>
          <w:color w:val="6E6158"/>
          <w:sz w:val="20"/>
        </w:rPr>
        <w:t> Lawyer, </w:t>
      </w:r>
      <w:r>
        <w:rPr>
          <w:color w:val="6E6158"/>
        </w:rPr>
        <w:t>November 3, 2018</w:t>
      </w:r>
    </w:p>
    <w:p>
      <w:pPr>
        <w:spacing w:line="283" w:lineRule="auto" w:before="126"/>
        <w:ind w:left="351" w:right="662" w:firstLine="0"/>
        <w:jc w:val="left"/>
        <w:rPr>
          <w:i/>
          <w:sz w:val="20"/>
        </w:rPr>
      </w:pPr>
      <w:r>
        <w:rPr>
          <w:i/>
          <w:sz w:val="20"/>
        </w:rPr>
        <mc:AlternateContent>
          <mc:Choice Requires="wps">
            <w:drawing>
              <wp:anchor distT="0" distB="0" distL="0" distR="0" allowOverlap="1" layoutInCell="1" locked="0" behindDoc="0" simplePos="0" relativeHeight="15750144">
                <wp:simplePos x="0" y="0"/>
                <wp:positionH relativeFrom="page">
                  <wp:posOffset>1060346</wp:posOffset>
                </wp:positionH>
                <wp:positionV relativeFrom="paragraph">
                  <wp:posOffset>232501</wp:posOffset>
                </wp:positionV>
                <wp:extent cx="20955" cy="20955"/>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307209pt;width:1.65pt;height:1.65pt;mso-position-horizontal-relative:page;mso-position-vertical-relative:paragraph;z-index:15750144" id="docshape57" coordorigin="1670,366" coordsize="33,33" path="m1691,399l1682,399,1678,397,1671,391,1670,387,1670,378,1671,374,1678,368,1682,366,1691,366,1694,368,1701,374,1702,378,1702,382,1702,387,1701,391,1694,397,1691,399xe" filled="true" fillcolor="#090909" stroked="false">
                <v:path arrowok="t"/>
                <v:fill type="solid"/>
                <w10:wrap type="none"/>
              </v:shape>
            </w:pict>
          </mc:Fallback>
        </mc:AlternateContent>
      </w:r>
      <w:r>
        <w:rPr>
          <w:color w:val="6E6158"/>
          <w:sz w:val="19"/>
        </w:rPr>
        <w:t>Author, “Before Death Do We Part: The Constitutionality of Revocation on Divorce Statutes,” </w:t>
      </w:r>
      <w:r>
        <w:rPr>
          <w:i/>
          <w:color w:val="6E6158"/>
          <w:sz w:val="20"/>
        </w:rPr>
        <w:t>Nevada State Bar Family Law Review</w:t>
      </w:r>
    </w:p>
    <w:p>
      <w:pPr>
        <w:spacing w:before="125"/>
        <w:ind w:left="351" w:right="0" w:firstLine="0"/>
        <w:jc w:val="left"/>
        <w:rPr>
          <w:i/>
          <w:sz w:val="20"/>
        </w:rPr>
      </w:pPr>
      <w:r>
        <w:rPr>
          <w:i/>
          <w:sz w:val="20"/>
        </w:rPr>
        <mc:AlternateContent>
          <mc:Choice Requires="wps">
            <w:drawing>
              <wp:anchor distT="0" distB="0" distL="0" distR="0" allowOverlap="1" layoutInCell="1" locked="0" behindDoc="0" simplePos="0" relativeHeight="15750656">
                <wp:simplePos x="0" y="0"/>
                <wp:positionH relativeFrom="page">
                  <wp:posOffset>1060346</wp:posOffset>
                </wp:positionH>
                <wp:positionV relativeFrom="paragraph">
                  <wp:posOffset>145575</wp:posOffset>
                </wp:positionV>
                <wp:extent cx="20955" cy="20955"/>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462654pt;width:1.65pt;height:1.65pt;mso-position-horizontal-relative:page;mso-position-vertical-relative:paragraph;z-index:15750656" id="docshape58" coordorigin="1670,229" coordsize="33,33" path="m1691,262l1682,262,1678,260,1671,254,1670,250,1670,241,1671,237,1678,231,1682,229,1691,229,1694,231,1701,237,1702,241,1702,246,1702,250,1701,254,1694,260,1691,262xe" filled="true" fillcolor="#090909" stroked="false">
                <v:path arrowok="t"/>
                <v:fill type="solid"/>
                <w10:wrap type="none"/>
              </v:shape>
            </w:pict>
          </mc:Fallback>
        </mc:AlternateContent>
      </w:r>
      <w:r>
        <w:rPr>
          <w:color w:val="6E6158"/>
          <w:sz w:val="19"/>
        </w:rPr>
        <w:t>Author,</w:t>
      </w:r>
      <w:r>
        <w:rPr>
          <w:color w:val="6E6158"/>
          <w:spacing w:val="-5"/>
          <w:sz w:val="19"/>
        </w:rPr>
        <w:t> </w:t>
      </w:r>
      <w:r>
        <w:rPr>
          <w:color w:val="6E6158"/>
          <w:sz w:val="19"/>
        </w:rPr>
        <w:t>“The</w:t>
      </w:r>
      <w:r>
        <w:rPr>
          <w:color w:val="6E6158"/>
          <w:spacing w:val="-4"/>
          <w:sz w:val="19"/>
        </w:rPr>
        <w:t> </w:t>
      </w:r>
      <w:r>
        <w:rPr>
          <w:color w:val="6E6158"/>
          <w:sz w:val="19"/>
        </w:rPr>
        <w:t>Kogod</w:t>
      </w:r>
      <w:r>
        <w:rPr>
          <w:color w:val="6E6158"/>
          <w:spacing w:val="-5"/>
          <w:sz w:val="19"/>
        </w:rPr>
        <w:t> </w:t>
      </w:r>
      <w:r>
        <w:rPr>
          <w:color w:val="6E6158"/>
          <w:sz w:val="19"/>
        </w:rPr>
        <w:t>Affair(s),”</w:t>
      </w:r>
      <w:r>
        <w:rPr>
          <w:color w:val="6E6158"/>
          <w:spacing w:val="-3"/>
          <w:sz w:val="19"/>
        </w:rPr>
        <w:t> </w:t>
      </w:r>
      <w:r>
        <w:rPr>
          <w:i/>
          <w:color w:val="6E6158"/>
          <w:sz w:val="20"/>
        </w:rPr>
        <w:t>Nevada</w:t>
      </w:r>
      <w:r>
        <w:rPr>
          <w:i/>
          <w:color w:val="6E6158"/>
          <w:spacing w:val="-8"/>
          <w:sz w:val="20"/>
        </w:rPr>
        <w:t> </w:t>
      </w:r>
      <w:r>
        <w:rPr>
          <w:i/>
          <w:color w:val="6E6158"/>
          <w:sz w:val="20"/>
        </w:rPr>
        <w:t>State</w:t>
      </w:r>
      <w:r>
        <w:rPr>
          <w:i/>
          <w:color w:val="6E6158"/>
          <w:spacing w:val="-7"/>
          <w:sz w:val="20"/>
        </w:rPr>
        <w:t> </w:t>
      </w:r>
      <w:r>
        <w:rPr>
          <w:i/>
          <w:color w:val="6E6158"/>
          <w:sz w:val="20"/>
        </w:rPr>
        <w:t>Bar</w:t>
      </w:r>
      <w:r>
        <w:rPr>
          <w:i/>
          <w:color w:val="6E6158"/>
          <w:spacing w:val="-7"/>
          <w:sz w:val="20"/>
        </w:rPr>
        <w:t> </w:t>
      </w:r>
      <w:r>
        <w:rPr>
          <w:i/>
          <w:color w:val="6E6158"/>
          <w:sz w:val="20"/>
        </w:rPr>
        <w:t>Family</w:t>
      </w:r>
      <w:r>
        <w:rPr>
          <w:i/>
          <w:color w:val="6E6158"/>
          <w:spacing w:val="-8"/>
          <w:sz w:val="20"/>
        </w:rPr>
        <w:t> </w:t>
      </w:r>
      <w:r>
        <w:rPr>
          <w:i/>
          <w:color w:val="6E6158"/>
          <w:sz w:val="20"/>
        </w:rPr>
        <w:t>Law</w:t>
      </w:r>
      <w:r>
        <w:rPr>
          <w:i/>
          <w:color w:val="6E6158"/>
          <w:spacing w:val="-7"/>
          <w:sz w:val="20"/>
        </w:rPr>
        <w:t> </w:t>
      </w:r>
      <w:r>
        <w:rPr>
          <w:i/>
          <w:color w:val="6E6158"/>
          <w:spacing w:val="-2"/>
          <w:sz w:val="20"/>
        </w:rPr>
        <w:t>Review</w:t>
      </w:r>
    </w:p>
    <w:p>
      <w:pPr>
        <w:pStyle w:val="BodyText"/>
        <w:rPr>
          <w:i/>
        </w:rPr>
      </w:pPr>
    </w:p>
    <w:p>
      <w:pPr>
        <w:pStyle w:val="BodyText"/>
        <w:rPr>
          <w:i/>
        </w:rPr>
      </w:pPr>
    </w:p>
    <w:p>
      <w:pPr>
        <w:pStyle w:val="BodyText"/>
        <w:spacing w:before="26"/>
        <w:rPr>
          <w:i/>
        </w:rPr>
      </w:pPr>
    </w:p>
    <w:p>
      <w:pPr>
        <w:pStyle w:val="BodyText"/>
        <w:spacing w:before="1"/>
        <w:ind w:left="99"/>
      </w:pPr>
      <w:r>
        <w:rPr>
          <w:color w:val="6E6158"/>
          <w:u w:val="single" w:color="6E6158"/>
        </w:rPr>
        <w:t>PUBLISHED</w:t>
      </w:r>
      <w:r>
        <w:rPr>
          <w:color w:val="6E6158"/>
          <w:spacing w:val="19"/>
          <w:u w:val="single" w:color="6E6158"/>
        </w:rPr>
        <w:t> </w:t>
      </w:r>
      <w:r>
        <w:rPr>
          <w:color w:val="6E6158"/>
          <w:spacing w:val="-2"/>
          <w:u w:val="single" w:color="6E6158"/>
        </w:rPr>
        <w:t>OPINIONS</w:t>
      </w:r>
    </w:p>
    <w:p>
      <w:pPr>
        <w:pStyle w:val="BodyText"/>
        <w:spacing w:before="14"/>
      </w:pPr>
    </w:p>
    <w:p>
      <w:pPr>
        <w:pStyle w:val="BodyText"/>
        <w:ind w:left="351"/>
      </w:pPr>
      <w:r>
        <w:rPr/>
        <mc:AlternateContent>
          <mc:Choice Requires="wps">
            <w:drawing>
              <wp:anchor distT="0" distB="0" distL="0" distR="0" allowOverlap="1" layoutInCell="1" locked="0" behindDoc="0" simplePos="0" relativeHeight="15751168">
                <wp:simplePos x="0" y="0"/>
                <wp:positionH relativeFrom="page">
                  <wp:posOffset>1060346</wp:posOffset>
                </wp:positionH>
                <wp:positionV relativeFrom="paragraph">
                  <wp:posOffset>64605</wp:posOffset>
                </wp:positionV>
                <wp:extent cx="20955" cy="20955"/>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087065pt;width:1.65pt;height:1.65pt;mso-position-horizontal-relative:page;mso-position-vertical-relative:paragraph;z-index:15751168" id="docshape59" coordorigin="1670,102" coordsize="33,33" path="m1691,134l1682,134,1678,133,1671,126,1670,123,1670,114,1671,110,1678,103,1682,102,1691,102,1694,103,1701,110,1702,114,1702,118,1702,123,1701,126,1694,133,1691,134xe" filled="true" fillcolor="#090909" stroked="false">
                <v:path arrowok="t"/>
                <v:fill type="solid"/>
                <w10:wrap type="none"/>
              </v:shape>
            </w:pict>
          </mc:Fallback>
        </mc:AlternateContent>
      </w:r>
      <w:r>
        <w:rPr>
          <w:color w:val="6E6158"/>
        </w:rPr>
        <w:t>Abarra</w:t>
      </w:r>
      <w:r>
        <w:rPr>
          <w:color w:val="6E6158"/>
          <w:spacing w:val="5"/>
        </w:rPr>
        <w:t> </w:t>
      </w:r>
      <w:r>
        <w:rPr>
          <w:color w:val="6E6158"/>
        </w:rPr>
        <w:t>v.</w:t>
      </w:r>
      <w:r>
        <w:rPr>
          <w:color w:val="6E6158"/>
          <w:spacing w:val="8"/>
        </w:rPr>
        <w:t> </w:t>
      </w:r>
      <w:r>
        <w:rPr>
          <w:color w:val="6E6158"/>
        </w:rPr>
        <w:t>State</w:t>
      </w:r>
      <w:r>
        <w:rPr>
          <w:color w:val="6E6158"/>
          <w:spacing w:val="7"/>
        </w:rPr>
        <w:t> </w:t>
      </w:r>
      <w:r>
        <w:rPr>
          <w:color w:val="6E6158"/>
        </w:rPr>
        <w:t>of</w:t>
      </w:r>
      <w:r>
        <w:rPr>
          <w:color w:val="6E6158"/>
          <w:spacing w:val="8"/>
        </w:rPr>
        <w:t> </w:t>
      </w:r>
      <w:r>
        <w:rPr>
          <w:color w:val="6E6158"/>
        </w:rPr>
        <w:t>Nevada,</w:t>
      </w:r>
      <w:r>
        <w:rPr>
          <w:color w:val="6E6158"/>
          <w:spacing w:val="7"/>
        </w:rPr>
        <w:t> </w:t>
      </w:r>
      <w:r>
        <w:rPr>
          <w:color w:val="6E6158"/>
        </w:rPr>
        <w:t>131</w:t>
      </w:r>
      <w:r>
        <w:rPr>
          <w:color w:val="6E6158"/>
          <w:spacing w:val="8"/>
        </w:rPr>
        <w:t> </w:t>
      </w:r>
      <w:r>
        <w:rPr>
          <w:color w:val="6E6158"/>
        </w:rPr>
        <w:t>Nev.</w:t>
      </w:r>
      <w:r>
        <w:rPr>
          <w:color w:val="6E6158"/>
          <w:spacing w:val="7"/>
        </w:rPr>
        <w:t> </w:t>
      </w:r>
      <w:r>
        <w:rPr>
          <w:color w:val="6E6158"/>
        </w:rPr>
        <w:t>20,</w:t>
      </w:r>
      <w:r>
        <w:rPr>
          <w:color w:val="6E6158"/>
          <w:spacing w:val="8"/>
        </w:rPr>
        <w:t> </w:t>
      </w:r>
      <w:r>
        <w:rPr>
          <w:color w:val="6E6158"/>
        </w:rPr>
        <w:t>342</w:t>
      </w:r>
      <w:r>
        <w:rPr>
          <w:color w:val="6E6158"/>
          <w:spacing w:val="7"/>
        </w:rPr>
        <w:t> </w:t>
      </w:r>
      <w:r>
        <w:rPr>
          <w:color w:val="6E6158"/>
        </w:rPr>
        <w:t>P.3d</w:t>
      </w:r>
      <w:r>
        <w:rPr>
          <w:color w:val="6E6158"/>
          <w:spacing w:val="8"/>
        </w:rPr>
        <w:t> </w:t>
      </w:r>
      <w:r>
        <w:rPr>
          <w:color w:val="6E6158"/>
        </w:rPr>
        <w:t>994</w:t>
      </w:r>
      <w:r>
        <w:rPr>
          <w:color w:val="6E6158"/>
          <w:spacing w:val="7"/>
        </w:rPr>
        <w:t> </w:t>
      </w:r>
      <w:r>
        <w:rPr>
          <w:color w:val="6E6158"/>
        </w:rPr>
        <w:t>(Nev.</w:t>
      </w:r>
      <w:r>
        <w:rPr>
          <w:color w:val="6E6158"/>
          <w:spacing w:val="8"/>
        </w:rPr>
        <w:t> </w:t>
      </w:r>
      <w:r>
        <w:rPr>
          <w:color w:val="6E6158"/>
          <w:spacing w:val="-2"/>
        </w:rPr>
        <w:t>2015)</w:t>
      </w:r>
    </w:p>
    <w:p>
      <w:pPr>
        <w:pStyle w:val="BodyText"/>
        <w:spacing w:line="420" w:lineRule="auto" w:before="182"/>
        <w:ind w:left="351" w:right="662"/>
      </w:pPr>
      <w:r>
        <w:rPr/>
        <mc:AlternateContent>
          <mc:Choice Requires="wps">
            <w:drawing>
              <wp:anchor distT="0" distB="0" distL="0" distR="0" allowOverlap="1" layoutInCell="1" locked="0" behindDoc="0" simplePos="0" relativeHeight="15751680">
                <wp:simplePos x="0" y="0"/>
                <wp:positionH relativeFrom="page">
                  <wp:posOffset>1060346</wp:posOffset>
                </wp:positionH>
                <wp:positionV relativeFrom="paragraph">
                  <wp:posOffset>175045</wp:posOffset>
                </wp:positionV>
                <wp:extent cx="20955" cy="20955"/>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83127pt;width:1.65pt;height:1.65pt;mso-position-horizontal-relative:page;mso-position-vertical-relative:paragraph;z-index:15751680" id="docshape60" coordorigin="1670,276" coordsize="33,33" path="m1691,308l1682,308,1678,307,1671,300,1670,296,1670,287,1671,284,1678,277,1682,276,1691,276,1694,277,1701,284,1702,287,1702,292,1702,296,1701,300,1694,307,1691,30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2192">
                <wp:simplePos x="0" y="0"/>
                <wp:positionH relativeFrom="page">
                  <wp:posOffset>1060346</wp:posOffset>
                </wp:positionH>
                <wp:positionV relativeFrom="paragraph">
                  <wp:posOffset>433411</wp:posOffset>
                </wp:positionV>
                <wp:extent cx="20955" cy="20955"/>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4.126869pt;width:1.65pt;height:1.65pt;mso-position-horizontal-relative:page;mso-position-vertical-relative:paragraph;z-index:15752192" id="docshape61" coordorigin="1670,683" coordsize="33,33" path="m1691,715l1682,715,1678,713,1671,707,1670,703,1670,694,1671,690,1678,684,1682,683,1691,683,1694,684,1701,690,1702,694,1702,699,1702,703,1701,707,1694,713,1691,715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2704">
                <wp:simplePos x="0" y="0"/>
                <wp:positionH relativeFrom="page">
                  <wp:posOffset>1060346</wp:posOffset>
                </wp:positionH>
                <wp:positionV relativeFrom="paragraph">
                  <wp:posOffset>696944</wp:posOffset>
                </wp:positionV>
                <wp:extent cx="20955" cy="20955"/>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4.877487pt;width:1.65pt;height:1.65pt;mso-position-horizontal-relative:page;mso-position-vertical-relative:paragraph;z-index:15752704" id="docshape62" coordorigin="1670,1098" coordsize="33,33" path="m1691,1130l1682,1130,1678,1129,1671,1122,1670,1118,1670,1109,1671,1105,1678,1099,1682,1098,1691,1098,1694,1099,1701,1105,1702,1109,1702,1114,1702,1118,1701,1122,1694,1129,1691,1130xe" filled="true" fillcolor="#090909" stroked="false">
                <v:path arrowok="t"/>
                <v:fill type="solid"/>
                <w10:wrap type="none"/>
              </v:shape>
            </w:pict>
          </mc:Fallback>
        </mc:AlternateContent>
      </w:r>
      <w:r>
        <w:rPr>
          <w:color w:val="6E6158"/>
        </w:rPr>
        <w:t>MEI-GSR Holdings, LLC v. Peppermill Casinos, Inc., 134 Nev. 235, 416 P.3d 249 (Nev. 2018) Sarfo v. Nevada, State Board of Medical Examiners,134 Nev. 709, 429 P.3d 650 (Nev. 2018) Pascua v. Bayview Loan Serv., LLC, 135 Nev. 29, 434 P.3d 287 (Nev. 2019)</w:t>
      </w:r>
    </w:p>
    <w:p>
      <w:pPr>
        <w:pStyle w:val="BodyText"/>
        <w:spacing w:line="231" w:lineRule="exact"/>
        <w:ind w:left="351"/>
      </w:pPr>
      <w:r>
        <w:rPr/>
        <mc:AlternateContent>
          <mc:Choice Requires="wps">
            <w:drawing>
              <wp:anchor distT="0" distB="0" distL="0" distR="0" allowOverlap="1" layoutInCell="1" locked="0" behindDoc="0" simplePos="0" relativeHeight="15753216">
                <wp:simplePos x="0" y="0"/>
                <wp:positionH relativeFrom="page">
                  <wp:posOffset>1060346</wp:posOffset>
                </wp:positionH>
                <wp:positionV relativeFrom="paragraph">
                  <wp:posOffset>63129</wp:posOffset>
                </wp:positionV>
                <wp:extent cx="20955" cy="20955"/>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970801pt;width:1.65pt;height:1.65pt;mso-position-horizontal-relative:page;mso-position-vertical-relative:paragraph;z-index:15753216" id="docshape63" coordorigin="1670,99" coordsize="33,33" path="m1691,132l1682,132,1678,130,1671,124,1670,120,1670,111,1671,107,1678,101,1682,99,1691,99,1694,101,1701,107,1702,111,1702,116,1702,120,1701,124,1694,130,1691,132xe" filled="true" fillcolor="#090909" stroked="false">
                <v:path arrowok="t"/>
                <v:fill type="solid"/>
                <w10:wrap type="none"/>
              </v:shape>
            </w:pict>
          </mc:Fallback>
        </mc:AlternateContent>
      </w:r>
      <w:r>
        <w:rPr>
          <w:color w:val="6E6158"/>
        </w:rPr>
        <w:t>Miller</w:t>
      </w:r>
      <w:r>
        <w:rPr>
          <w:color w:val="6E6158"/>
          <w:spacing w:val="6"/>
        </w:rPr>
        <w:t> </w:t>
      </w:r>
      <w:r>
        <w:rPr>
          <w:color w:val="6E6158"/>
        </w:rPr>
        <w:t>v.</w:t>
      </w:r>
      <w:r>
        <w:rPr>
          <w:color w:val="6E6158"/>
          <w:spacing w:val="7"/>
        </w:rPr>
        <w:t> </w:t>
      </w:r>
      <w:r>
        <w:rPr>
          <w:color w:val="6E6158"/>
        </w:rPr>
        <w:t>C.H.</w:t>
      </w:r>
      <w:r>
        <w:rPr>
          <w:color w:val="6E6158"/>
          <w:spacing w:val="6"/>
        </w:rPr>
        <w:t> </w:t>
      </w:r>
      <w:r>
        <w:rPr>
          <w:color w:val="6E6158"/>
        </w:rPr>
        <w:t>Robinson</w:t>
      </w:r>
      <w:r>
        <w:rPr>
          <w:color w:val="6E6158"/>
          <w:spacing w:val="7"/>
        </w:rPr>
        <w:t> </w:t>
      </w:r>
      <w:r>
        <w:rPr>
          <w:color w:val="6E6158"/>
        </w:rPr>
        <w:t>Worldwide,</w:t>
      </w:r>
      <w:r>
        <w:rPr>
          <w:color w:val="6E6158"/>
          <w:spacing w:val="6"/>
        </w:rPr>
        <w:t> </w:t>
      </w:r>
      <w:r>
        <w:rPr>
          <w:color w:val="6E6158"/>
        </w:rPr>
        <w:t>Inc.,</w:t>
      </w:r>
      <w:r>
        <w:rPr>
          <w:color w:val="6E6158"/>
          <w:spacing w:val="7"/>
        </w:rPr>
        <w:t> </w:t>
      </w:r>
      <w:r>
        <w:rPr>
          <w:color w:val="6E6158"/>
        </w:rPr>
        <w:t>976</w:t>
      </w:r>
      <w:r>
        <w:rPr>
          <w:color w:val="6E6158"/>
          <w:spacing w:val="6"/>
        </w:rPr>
        <w:t> </w:t>
      </w:r>
      <w:r>
        <w:rPr>
          <w:color w:val="6E6158"/>
        </w:rPr>
        <w:t>F.3d</w:t>
      </w:r>
      <w:r>
        <w:rPr>
          <w:color w:val="6E6158"/>
          <w:spacing w:val="7"/>
        </w:rPr>
        <w:t> </w:t>
      </w:r>
      <w:r>
        <w:rPr>
          <w:color w:val="6E6158"/>
        </w:rPr>
        <w:t>1016</w:t>
      </w:r>
      <w:r>
        <w:rPr>
          <w:color w:val="6E6158"/>
          <w:spacing w:val="6"/>
        </w:rPr>
        <w:t> </w:t>
      </w:r>
      <w:r>
        <w:rPr>
          <w:color w:val="6E6158"/>
        </w:rPr>
        <w:t>(9th</w:t>
      </w:r>
      <w:r>
        <w:rPr>
          <w:color w:val="6E6158"/>
          <w:spacing w:val="7"/>
        </w:rPr>
        <w:t> </w:t>
      </w:r>
      <w:r>
        <w:rPr>
          <w:color w:val="6E6158"/>
        </w:rPr>
        <w:t>Cir.</w:t>
      </w:r>
      <w:r>
        <w:rPr>
          <w:color w:val="6E6158"/>
          <w:spacing w:val="7"/>
        </w:rPr>
        <w:t> </w:t>
      </w:r>
      <w:r>
        <w:rPr>
          <w:color w:val="6E6158"/>
          <w:spacing w:val="-2"/>
        </w:rPr>
        <w:t>2020)</w:t>
      </w:r>
    </w:p>
    <w:p>
      <w:pPr>
        <w:pStyle w:val="BodyText"/>
        <w:spacing w:before="182"/>
        <w:ind w:left="351"/>
      </w:pPr>
      <w:r>
        <w:rPr/>
        <mc:AlternateContent>
          <mc:Choice Requires="wps">
            <w:drawing>
              <wp:anchor distT="0" distB="0" distL="0" distR="0" allowOverlap="1" layoutInCell="1" locked="0" behindDoc="0" simplePos="0" relativeHeight="15753728">
                <wp:simplePos x="0" y="0"/>
                <wp:positionH relativeFrom="page">
                  <wp:posOffset>1060346</wp:posOffset>
                </wp:positionH>
                <wp:positionV relativeFrom="paragraph">
                  <wp:posOffset>175082</wp:posOffset>
                </wp:positionV>
                <wp:extent cx="20955" cy="20955"/>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8604pt;width:1.65pt;height:1.65pt;mso-position-horizontal-relative:page;mso-position-vertical-relative:paragraph;z-index:15753728" id="docshape64" coordorigin="1670,276" coordsize="33,33" path="m1691,308l1682,308,1678,307,1671,300,1670,296,1670,288,1671,284,1678,277,1682,276,1691,276,1694,277,1701,284,1702,288,1702,292,1702,296,1701,300,1694,307,1691,308xe" filled="true" fillcolor="#090909" stroked="false">
                <v:path arrowok="t"/>
                <v:fill type="solid"/>
                <w10:wrap type="none"/>
              </v:shape>
            </w:pict>
          </mc:Fallback>
        </mc:AlternateContent>
      </w:r>
      <w:r>
        <w:rPr>
          <w:color w:val="6E6158"/>
        </w:rPr>
        <w:t>Schueler</w:t>
      </w:r>
      <w:r>
        <w:rPr>
          <w:color w:val="6E6158"/>
          <w:spacing w:val="7"/>
        </w:rPr>
        <w:t> </w:t>
      </w:r>
      <w:r>
        <w:rPr>
          <w:color w:val="6E6158"/>
        </w:rPr>
        <w:t>v.</w:t>
      </w:r>
      <w:r>
        <w:rPr>
          <w:color w:val="6E6158"/>
          <w:spacing w:val="7"/>
        </w:rPr>
        <w:t> </w:t>
      </w:r>
      <w:r>
        <w:rPr>
          <w:color w:val="6E6158"/>
        </w:rPr>
        <w:t>Ad</w:t>
      </w:r>
      <w:r>
        <w:rPr>
          <w:color w:val="6E6158"/>
          <w:spacing w:val="8"/>
        </w:rPr>
        <w:t> </w:t>
      </w:r>
      <w:r>
        <w:rPr>
          <w:color w:val="6E6158"/>
        </w:rPr>
        <w:t>Art,</w:t>
      </w:r>
      <w:r>
        <w:rPr>
          <w:color w:val="6E6158"/>
          <w:spacing w:val="7"/>
        </w:rPr>
        <w:t> </w:t>
      </w:r>
      <w:r>
        <w:rPr>
          <w:color w:val="6E6158"/>
        </w:rPr>
        <w:t>Inc.,</w:t>
      </w:r>
      <w:r>
        <w:rPr>
          <w:color w:val="6E6158"/>
          <w:spacing w:val="8"/>
        </w:rPr>
        <w:t> </w:t>
      </w:r>
      <w:r>
        <w:rPr>
          <w:color w:val="6E6158"/>
        </w:rPr>
        <w:t>136</w:t>
      </w:r>
      <w:r>
        <w:rPr>
          <w:color w:val="6E6158"/>
          <w:spacing w:val="7"/>
        </w:rPr>
        <w:t> </w:t>
      </w:r>
      <w:r>
        <w:rPr>
          <w:color w:val="6E6158"/>
        </w:rPr>
        <w:t>Nev.,</w:t>
      </w:r>
      <w:r>
        <w:rPr>
          <w:color w:val="6E6158"/>
          <w:spacing w:val="8"/>
        </w:rPr>
        <w:t> </w:t>
      </w:r>
      <w:r>
        <w:rPr>
          <w:color w:val="6E6158"/>
        </w:rPr>
        <w:t>Adv.</w:t>
      </w:r>
      <w:r>
        <w:rPr>
          <w:color w:val="6E6158"/>
          <w:spacing w:val="7"/>
        </w:rPr>
        <w:t> </w:t>
      </w:r>
      <w:r>
        <w:rPr>
          <w:color w:val="6E6158"/>
        </w:rPr>
        <w:t>Op.</w:t>
      </w:r>
      <w:r>
        <w:rPr>
          <w:color w:val="6E6158"/>
          <w:spacing w:val="7"/>
        </w:rPr>
        <w:t> </w:t>
      </w:r>
      <w:r>
        <w:rPr>
          <w:color w:val="6E6158"/>
        </w:rPr>
        <w:t>52,</w:t>
      </w:r>
      <w:r>
        <w:rPr>
          <w:color w:val="6E6158"/>
          <w:spacing w:val="8"/>
        </w:rPr>
        <w:t> </w:t>
      </w:r>
      <w:r>
        <w:rPr>
          <w:color w:val="6E6158"/>
        </w:rPr>
        <w:t>472</w:t>
      </w:r>
      <w:r>
        <w:rPr>
          <w:color w:val="6E6158"/>
          <w:spacing w:val="7"/>
        </w:rPr>
        <w:t> </w:t>
      </w:r>
      <w:r>
        <w:rPr>
          <w:color w:val="6E6158"/>
        </w:rPr>
        <w:t>P.3d</w:t>
      </w:r>
      <w:r>
        <w:rPr>
          <w:color w:val="6E6158"/>
          <w:spacing w:val="8"/>
        </w:rPr>
        <w:t> </w:t>
      </w:r>
      <w:r>
        <w:rPr>
          <w:color w:val="6E6158"/>
        </w:rPr>
        <w:t>686</w:t>
      </w:r>
      <w:r>
        <w:rPr>
          <w:color w:val="6E6158"/>
          <w:spacing w:val="7"/>
        </w:rPr>
        <w:t> </w:t>
      </w:r>
      <w:r>
        <w:rPr>
          <w:color w:val="6E6158"/>
        </w:rPr>
        <w:t>(Nev.</w:t>
      </w:r>
      <w:r>
        <w:rPr>
          <w:color w:val="6E6158"/>
          <w:spacing w:val="8"/>
        </w:rPr>
        <w:t> </w:t>
      </w:r>
      <w:r>
        <w:rPr>
          <w:color w:val="6E6158"/>
        </w:rPr>
        <w:t>App.</w:t>
      </w:r>
      <w:r>
        <w:rPr>
          <w:color w:val="6E6158"/>
          <w:spacing w:val="7"/>
        </w:rPr>
        <w:t> </w:t>
      </w:r>
      <w:r>
        <w:rPr>
          <w:color w:val="6E6158"/>
          <w:spacing w:val="-2"/>
        </w:rPr>
        <w:t>2020)</w:t>
      </w:r>
    </w:p>
    <w:p>
      <w:pPr>
        <w:pStyle w:val="Heading2"/>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before="147"/>
        <w:ind w:left="351"/>
      </w:pPr>
      <w:r>
        <w:rPr/>
        <mc:AlternateContent>
          <mc:Choice Requires="wps">
            <w:drawing>
              <wp:anchor distT="0" distB="0" distL="0" distR="0" allowOverlap="1" layoutInCell="1" locked="0" behindDoc="0" simplePos="0" relativeHeight="15754240">
                <wp:simplePos x="0" y="0"/>
                <wp:positionH relativeFrom="page">
                  <wp:posOffset>1060346</wp:posOffset>
                </wp:positionH>
                <wp:positionV relativeFrom="paragraph">
                  <wp:posOffset>157882</wp:posOffset>
                </wp:positionV>
                <wp:extent cx="20955" cy="20955"/>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31699pt;width:1.65pt;height:1.65pt;mso-position-horizontal-relative:page;mso-position-vertical-relative:paragraph;z-index:15754240" id="docshape65" coordorigin="1670,249" coordsize="33,33" path="m1691,281l1682,281,1678,280,1671,273,1670,269,1670,260,1671,257,1678,250,1682,249,1691,249,1694,250,1701,257,1702,260,1702,265,1702,269,1701,273,1694,280,1691,281xe" filled="true" fillcolor="#090909" stroked="false">
                <v:path arrowok="t"/>
                <v:fill type="solid"/>
                <w10:wrap type="none"/>
              </v:shape>
            </w:pict>
          </mc:Fallback>
        </mc:AlternateContent>
      </w:r>
      <w:r>
        <w:rPr>
          <w:color w:val="6E6158"/>
        </w:rPr>
        <w:t>Past</w:t>
      </w:r>
      <w:r>
        <w:rPr>
          <w:color w:val="6E6158"/>
          <w:spacing w:val="13"/>
        </w:rPr>
        <w:t> </w:t>
      </w:r>
      <w:r>
        <w:rPr>
          <w:color w:val="6E6158"/>
        </w:rPr>
        <w:t>President,</w:t>
      </w:r>
      <w:r>
        <w:rPr>
          <w:color w:val="6E6158"/>
          <w:spacing w:val="14"/>
        </w:rPr>
        <w:t> </w:t>
      </w:r>
      <w:r>
        <w:rPr>
          <w:color w:val="6E6158"/>
        </w:rPr>
        <w:t>Washoe</w:t>
      </w:r>
      <w:r>
        <w:rPr>
          <w:color w:val="6E6158"/>
          <w:spacing w:val="13"/>
        </w:rPr>
        <w:t> </w:t>
      </w:r>
      <w:r>
        <w:rPr>
          <w:color w:val="6E6158"/>
        </w:rPr>
        <w:t>County</w:t>
      </w:r>
      <w:r>
        <w:rPr>
          <w:color w:val="6E6158"/>
          <w:spacing w:val="14"/>
        </w:rPr>
        <w:t> </w:t>
      </w:r>
      <w:r>
        <w:rPr>
          <w:color w:val="6E6158"/>
        </w:rPr>
        <w:t>Bar</w:t>
      </w:r>
      <w:r>
        <w:rPr>
          <w:color w:val="6E6158"/>
          <w:spacing w:val="13"/>
        </w:rPr>
        <w:t> </w:t>
      </w:r>
      <w:r>
        <w:rPr>
          <w:color w:val="6E6158"/>
        </w:rPr>
        <w:t>Association</w:t>
      </w:r>
      <w:r>
        <w:rPr>
          <w:color w:val="6E6158"/>
          <w:spacing w:val="14"/>
        </w:rPr>
        <w:t> </w:t>
      </w:r>
      <w:r>
        <w:rPr>
          <w:color w:val="6E6158"/>
        </w:rPr>
        <w:t>Appellate</w:t>
      </w:r>
      <w:r>
        <w:rPr>
          <w:color w:val="6E6158"/>
          <w:spacing w:val="14"/>
        </w:rPr>
        <w:t> </w:t>
      </w:r>
      <w:r>
        <w:rPr>
          <w:color w:val="6E6158"/>
          <w:spacing w:val="-2"/>
        </w:rPr>
        <w:t>Section</w:t>
      </w:r>
    </w:p>
    <w:p>
      <w:pPr>
        <w:pStyle w:val="BodyText"/>
        <w:spacing w:line="427" w:lineRule="auto" w:before="174"/>
        <w:ind w:left="351" w:right="1283"/>
      </w:pPr>
      <w:r>
        <w:rPr/>
        <mc:AlternateContent>
          <mc:Choice Requires="wps">
            <w:drawing>
              <wp:anchor distT="0" distB="0" distL="0" distR="0" allowOverlap="1" layoutInCell="1" locked="0" behindDoc="0" simplePos="0" relativeHeight="15754752">
                <wp:simplePos x="0" y="0"/>
                <wp:positionH relativeFrom="page">
                  <wp:posOffset>1060346</wp:posOffset>
                </wp:positionH>
                <wp:positionV relativeFrom="paragraph">
                  <wp:posOffset>174977</wp:posOffset>
                </wp:positionV>
                <wp:extent cx="20955" cy="20955"/>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77738pt;width:1.65pt;height:1.65pt;mso-position-horizontal-relative:page;mso-position-vertical-relative:paragraph;z-index:15754752" id="docshape66" coordorigin="1670,276" coordsize="33,33" path="m1691,308l1682,308,1678,307,1671,300,1670,296,1670,287,1671,283,1678,277,1682,276,1691,276,1694,277,1701,283,1702,287,1702,292,1702,296,1701,300,1694,307,1691,30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5264">
                <wp:simplePos x="0" y="0"/>
                <wp:positionH relativeFrom="page">
                  <wp:posOffset>1060346</wp:posOffset>
                </wp:positionH>
                <wp:positionV relativeFrom="paragraph">
                  <wp:posOffset>433342</wp:posOffset>
                </wp:positionV>
                <wp:extent cx="20955" cy="20955"/>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4.121479pt;width:1.65pt;height:1.65pt;mso-position-horizontal-relative:page;mso-position-vertical-relative:paragraph;z-index:15755264" id="docshape67" coordorigin="1670,682" coordsize="33,33" path="m1691,715l1682,715,1678,713,1671,707,1670,703,1670,694,1671,690,1678,684,1682,682,1691,682,1694,684,1701,690,1702,694,1702,699,1702,703,1701,707,1694,713,1691,715xe" filled="true" fillcolor="#090909" stroked="false">
                <v:path arrowok="t"/>
                <v:fill type="solid"/>
                <w10:wrap type="none"/>
              </v:shape>
            </w:pict>
          </mc:Fallback>
        </mc:AlternateContent>
      </w:r>
      <w:r>
        <w:rPr>
          <w:color w:val="6E6158"/>
        </w:rPr>
        <w:t>Nevada Justice Association Amicus Committee, Nevada State Bar, 2019-</w:t>
      </w:r>
      <w:r>
        <w:rPr>
          <w:color w:val="6E6158"/>
        </w:rPr>
        <w:t>present Nevada Justice Association Club X Committee Member, 2019</w:t>
      </w:r>
    </w:p>
    <w:p>
      <w:pPr>
        <w:pStyle w:val="BodyText"/>
        <w:spacing w:line="420" w:lineRule="auto"/>
        <w:ind w:left="351" w:right="3481"/>
      </w:pPr>
      <w:r>
        <w:rPr/>
        <mc:AlternateContent>
          <mc:Choice Requires="wps">
            <w:drawing>
              <wp:anchor distT="0" distB="0" distL="0" distR="0" allowOverlap="1" layoutInCell="1" locked="0" behindDoc="0" simplePos="0" relativeHeight="15755776">
                <wp:simplePos x="0" y="0"/>
                <wp:positionH relativeFrom="page">
                  <wp:posOffset>1060346</wp:posOffset>
                </wp:positionH>
                <wp:positionV relativeFrom="paragraph">
                  <wp:posOffset>54602</wp:posOffset>
                </wp:positionV>
                <wp:extent cx="20955" cy="20955"/>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299394pt;width:1.65pt;height:1.65pt;mso-position-horizontal-relative:page;mso-position-vertical-relative:paragraph;z-index:15755776" id="docshape68" coordorigin="1670,86" coordsize="33,33" path="m1691,119l1682,119,1678,117,1671,111,1670,107,1670,98,1671,94,1678,88,1682,86,1691,86,1694,88,1701,94,1702,98,1702,102,1702,107,1701,111,1694,117,1691,119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6288">
                <wp:simplePos x="0" y="0"/>
                <wp:positionH relativeFrom="page">
                  <wp:posOffset>1060346</wp:posOffset>
                </wp:positionH>
                <wp:positionV relativeFrom="paragraph">
                  <wp:posOffset>318135</wp:posOffset>
                </wp:positionV>
                <wp:extent cx="20955" cy="20955"/>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050032pt;width:1.65pt;height:1.65pt;mso-position-horizontal-relative:page;mso-position-vertical-relative:paragraph;z-index:15756288" id="docshape69" coordorigin="1670,501" coordsize="33,33" path="m1691,534l1682,534,1678,532,1671,526,1670,522,1670,513,1671,509,1678,503,1682,501,1691,501,1694,503,1701,509,1702,513,1702,517,1702,522,1701,526,1694,532,1691,534xe" filled="true" fillcolor="#090909" stroked="false">
                <v:path arrowok="t"/>
                <v:fill type="solid"/>
                <w10:wrap type="none"/>
              </v:shape>
            </w:pict>
          </mc:Fallback>
        </mc:AlternateContent>
      </w:r>
      <w:r>
        <w:rPr>
          <w:color w:val="6E6158"/>
        </w:rPr>
        <w:t>Nevada Justice Association Women’s Caucus, </w:t>
      </w:r>
      <w:r>
        <w:rPr>
          <w:color w:val="6E6158"/>
        </w:rPr>
        <w:t>2019 Northern Nevada Women Lawyers</w:t>
      </w:r>
    </w:p>
    <w:p>
      <w:pPr>
        <w:pStyle w:val="BodyText"/>
        <w:spacing w:line="427" w:lineRule="auto"/>
        <w:ind w:left="351" w:right="2791"/>
      </w:pPr>
      <w:r>
        <w:rPr/>
        <mc:AlternateContent>
          <mc:Choice Requires="wps">
            <w:drawing>
              <wp:anchor distT="0" distB="0" distL="0" distR="0" allowOverlap="1" layoutInCell="1" locked="0" behindDoc="0" simplePos="0" relativeHeight="15756800">
                <wp:simplePos x="0" y="0"/>
                <wp:positionH relativeFrom="page">
                  <wp:posOffset>1060346</wp:posOffset>
                </wp:positionH>
                <wp:positionV relativeFrom="paragraph">
                  <wp:posOffset>58760</wp:posOffset>
                </wp:positionV>
                <wp:extent cx="20955" cy="20955"/>
                <wp:effectExtent l="0" t="0" r="0" b="0"/>
                <wp:wrapNone/>
                <wp:docPr id="70" name="Graphic 70"/>
                <wp:cNvGraphicFramePr>
                  <a:graphicFrameLocks/>
                </wp:cNvGraphicFramePr>
                <a:graphic>
                  <a:graphicData uri="http://schemas.microsoft.com/office/word/2010/wordprocessingShape">
                    <wps:wsp>
                      <wps:cNvPr id="70" name="Graphic 7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626808pt;width:1.65pt;height:1.65pt;mso-position-horizontal-relative:page;mso-position-vertical-relative:paragraph;z-index:15756800" id="docshape70" coordorigin="1670,93" coordsize="33,33" path="m1691,125l1682,125,1678,123,1671,117,1670,113,1670,104,1671,100,1678,94,1682,93,1691,93,1694,94,1701,100,1702,104,1702,109,1702,113,1701,117,1694,123,1691,125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7312">
                <wp:simplePos x="0" y="0"/>
                <wp:positionH relativeFrom="page">
                  <wp:posOffset>1060346</wp:posOffset>
                </wp:positionH>
                <wp:positionV relativeFrom="paragraph">
                  <wp:posOffset>317125</wp:posOffset>
                </wp:positionV>
                <wp:extent cx="20955" cy="20955"/>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4.970551pt;width:1.65pt;height:1.65pt;mso-position-horizontal-relative:page;mso-position-vertical-relative:paragraph;z-index:15757312" id="docshape71" coordorigin="1670,499" coordsize="33,33" path="m1691,532l1682,532,1678,530,1671,524,1670,520,1670,511,1671,507,1678,501,1682,499,1691,499,1694,501,1701,507,1702,511,1702,516,1702,520,1701,524,1694,530,1691,532xe" filled="true" fillcolor="#090909" stroked="false">
                <v:path arrowok="t"/>
                <v:fill type="solid"/>
                <w10:wrap type="none"/>
              </v:shape>
            </w:pict>
          </mc:Fallback>
        </mc:AlternateContent>
      </w:r>
      <w:r>
        <w:rPr>
          <w:color w:val="6E6158"/>
        </w:rPr>
        <w:t>Northern</w:t>
      </w:r>
      <w:r>
        <w:rPr>
          <w:color w:val="6E6158"/>
          <w:spacing w:val="40"/>
        </w:rPr>
        <w:t> </w:t>
      </w:r>
      <w:r>
        <w:rPr>
          <w:color w:val="6E6158"/>
        </w:rPr>
        <w:t>Nevada</w:t>
      </w:r>
      <w:r>
        <w:rPr>
          <w:color w:val="6E6158"/>
          <w:spacing w:val="40"/>
        </w:rPr>
        <w:t> </w:t>
      </w:r>
      <w:r>
        <w:rPr>
          <w:color w:val="6E6158"/>
        </w:rPr>
        <w:t>Women’s</w:t>
      </w:r>
      <w:r>
        <w:rPr>
          <w:color w:val="6E6158"/>
          <w:spacing w:val="40"/>
        </w:rPr>
        <w:t> </w:t>
      </w:r>
      <w:r>
        <w:rPr>
          <w:color w:val="6E6158"/>
        </w:rPr>
        <w:t>Mentoring</w:t>
      </w:r>
      <w:r>
        <w:rPr>
          <w:color w:val="6E6158"/>
          <w:spacing w:val="40"/>
        </w:rPr>
        <w:t> </w:t>
      </w:r>
      <w:r>
        <w:rPr>
          <w:color w:val="6E6158"/>
        </w:rPr>
        <w:t>Circle,</w:t>
      </w:r>
      <w:r>
        <w:rPr>
          <w:color w:val="6E6158"/>
          <w:spacing w:val="40"/>
        </w:rPr>
        <w:t> </w:t>
      </w:r>
      <w:r>
        <w:rPr>
          <w:color w:val="6E6158"/>
        </w:rPr>
        <w:t>2012-2014 American Inns of Court, Bruce R. Thompson Chapter, 2012-</w:t>
      </w:r>
      <w:r>
        <w:rPr>
          <w:color w:val="6E6158"/>
        </w:rPr>
        <w:t>present</w:t>
      </w:r>
    </w:p>
    <w:p>
      <w:pPr>
        <w:pStyle w:val="BodyText"/>
        <w:spacing w:line="226" w:lineRule="exact"/>
        <w:ind w:left="351"/>
      </w:pPr>
      <w:r>
        <w:rPr/>
        <mc:AlternateContent>
          <mc:Choice Requires="wps">
            <w:drawing>
              <wp:anchor distT="0" distB="0" distL="0" distR="0" allowOverlap="1" layoutInCell="1" locked="0" behindDoc="0" simplePos="0" relativeHeight="15757824">
                <wp:simplePos x="0" y="0"/>
                <wp:positionH relativeFrom="page">
                  <wp:posOffset>1060346</wp:posOffset>
                </wp:positionH>
                <wp:positionV relativeFrom="paragraph">
                  <wp:posOffset>48875</wp:posOffset>
                </wp:positionV>
                <wp:extent cx="20955" cy="20955"/>
                <wp:effectExtent l="0" t="0" r="0" b="0"/>
                <wp:wrapNone/>
                <wp:docPr id="72" name="Graphic 72"/>
                <wp:cNvGraphicFramePr>
                  <a:graphicFrameLocks/>
                </wp:cNvGraphicFramePr>
                <a:graphic>
                  <a:graphicData uri="http://schemas.microsoft.com/office/word/2010/wordprocessingShape">
                    <wps:wsp>
                      <wps:cNvPr id="72" name="Graphic 7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848464pt;width:1.65pt;height:1.65pt;mso-position-horizontal-relative:page;mso-position-vertical-relative:paragraph;z-index:15757824" id="docshape72" coordorigin="1670,77" coordsize="33,33" path="m1691,110l1682,110,1678,108,1671,102,1670,98,1670,89,1671,85,1678,79,1682,77,1691,77,1694,79,1701,85,1702,89,1702,93,1702,98,1701,102,1694,108,1691,110xe" filled="true" fillcolor="#090909" stroked="false">
                <v:path arrowok="t"/>
                <v:fill type="solid"/>
                <w10:wrap type="none"/>
              </v:shape>
            </w:pict>
          </mc:Fallback>
        </mc:AlternateContent>
      </w:r>
      <w:r>
        <w:rPr>
          <w:color w:val="6E6158"/>
        </w:rPr>
        <w:t>Legal</w:t>
      </w:r>
      <w:r>
        <w:rPr>
          <w:color w:val="6E6158"/>
          <w:spacing w:val="10"/>
        </w:rPr>
        <w:t> </w:t>
      </w:r>
      <w:r>
        <w:rPr>
          <w:color w:val="6E6158"/>
        </w:rPr>
        <w:t>Aid</w:t>
      </w:r>
      <w:r>
        <w:rPr>
          <w:color w:val="6E6158"/>
          <w:spacing w:val="11"/>
        </w:rPr>
        <w:t> </w:t>
      </w:r>
      <w:r>
        <w:rPr>
          <w:color w:val="6E6158"/>
        </w:rPr>
        <w:t>Center</w:t>
      </w:r>
      <w:r>
        <w:rPr>
          <w:color w:val="6E6158"/>
          <w:spacing w:val="11"/>
        </w:rPr>
        <w:t> </w:t>
      </w:r>
      <w:r>
        <w:rPr>
          <w:color w:val="6E6158"/>
        </w:rPr>
        <w:t>of</w:t>
      </w:r>
      <w:r>
        <w:rPr>
          <w:color w:val="6E6158"/>
          <w:spacing w:val="11"/>
        </w:rPr>
        <w:t> </w:t>
      </w:r>
      <w:r>
        <w:rPr>
          <w:color w:val="6E6158"/>
        </w:rPr>
        <w:t>Southern</w:t>
      </w:r>
      <w:r>
        <w:rPr>
          <w:color w:val="6E6158"/>
          <w:spacing w:val="10"/>
        </w:rPr>
        <w:t> </w:t>
      </w:r>
      <w:r>
        <w:rPr>
          <w:color w:val="6E6158"/>
        </w:rPr>
        <w:t>Nevada</w:t>
      </w:r>
      <w:r>
        <w:rPr>
          <w:color w:val="6E6158"/>
          <w:spacing w:val="11"/>
        </w:rPr>
        <w:t> </w:t>
      </w:r>
      <w:r>
        <w:rPr>
          <w:color w:val="6E6158"/>
        </w:rPr>
        <w:t>Pro</w:t>
      </w:r>
      <w:r>
        <w:rPr>
          <w:color w:val="6E6158"/>
          <w:spacing w:val="11"/>
        </w:rPr>
        <w:t> </w:t>
      </w:r>
      <w:r>
        <w:rPr>
          <w:color w:val="6E6158"/>
        </w:rPr>
        <w:t>Bono</w:t>
      </w:r>
      <w:r>
        <w:rPr>
          <w:color w:val="6E6158"/>
          <w:spacing w:val="11"/>
        </w:rPr>
        <w:t> </w:t>
      </w:r>
      <w:r>
        <w:rPr>
          <w:color w:val="6E6158"/>
        </w:rPr>
        <w:t>Project,</w:t>
      </w:r>
      <w:r>
        <w:rPr>
          <w:color w:val="6E6158"/>
          <w:spacing w:val="11"/>
        </w:rPr>
        <w:t> </w:t>
      </w:r>
      <w:r>
        <w:rPr>
          <w:color w:val="6E6158"/>
        </w:rPr>
        <w:t>50</w:t>
      </w:r>
      <w:r>
        <w:rPr>
          <w:color w:val="6E6158"/>
          <w:spacing w:val="10"/>
        </w:rPr>
        <w:t> </w:t>
      </w:r>
      <w:r>
        <w:rPr>
          <w:color w:val="6E6158"/>
        </w:rPr>
        <w:t>Hours</w:t>
      </w:r>
      <w:r>
        <w:rPr>
          <w:color w:val="6E6158"/>
          <w:spacing w:val="11"/>
        </w:rPr>
        <w:t> </w:t>
      </w:r>
      <w:r>
        <w:rPr>
          <w:color w:val="6E6158"/>
        </w:rPr>
        <w:t>Club</w:t>
      </w:r>
      <w:r>
        <w:rPr>
          <w:color w:val="6E6158"/>
          <w:spacing w:val="11"/>
        </w:rPr>
        <w:t> </w:t>
      </w:r>
      <w:r>
        <w:rPr>
          <w:color w:val="6E6158"/>
        </w:rPr>
        <w:t>2014,</w:t>
      </w:r>
      <w:r>
        <w:rPr>
          <w:color w:val="6E6158"/>
          <w:spacing w:val="11"/>
        </w:rPr>
        <w:t> </w:t>
      </w:r>
      <w:r>
        <w:rPr>
          <w:color w:val="6E6158"/>
        </w:rPr>
        <w:t>2016,</w:t>
      </w:r>
      <w:r>
        <w:rPr>
          <w:color w:val="6E6158"/>
          <w:spacing w:val="11"/>
        </w:rPr>
        <w:t> </w:t>
      </w:r>
      <w:r>
        <w:rPr>
          <w:color w:val="6E6158"/>
        </w:rPr>
        <w:t>2018,</w:t>
      </w:r>
      <w:r>
        <w:rPr>
          <w:color w:val="6E6158"/>
          <w:spacing w:val="10"/>
        </w:rPr>
        <w:t> </w:t>
      </w:r>
      <w:r>
        <w:rPr>
          <w:color w:val="6E6158"/>
          <w:spacing w:val="-4"/>
        </w:rPr>
        <w:t>2020</w:t>
      </w:r>
    </w:p>
    <w:p>
      <w:pPr>
        <w:pStyle w:val="BodyText"/>
        <w:spacing w:after="0" w:line="226" w:lineRule="exact"/>
        <w:sectPr>
          <w:pgSz w:w="12240" w:h="15840"/>
          <w:pgMar w:top="500" w:bottom="280" w:left="1440" w:right="1440"/>
        </w:sectPr>
      </w:pPr>
    </w:p>
    <w:p>
      <w:pPr>
        <w:pStyle w:val="Heading2"/>
        <w:spacing w:before="83"/>
      </w:pPr>
      <w:r>
        <w:rPr>
          <w:color w:val="FF8100"/>
          <w:spacing w:val="-2"/>
        </w:rPr>
        <w:t>ADMISSIONS</w:t>
      </w:r>
    </w:p>
    <w:p>
      <w:pPr>
        <w:pStyle w:val="BodyText"/>
        <w:spacing w:before="147"/>
        <w:ind w:left="351"/>
      </w:pPr>
      <w:r>
        <w:rPr/>
        <mc:AlternateContent>
          <mc:Choice Requires="wps">
            <w:drawing>
              <wp:anchor distT="0" distB="0" distL="0" distR="0" allowOverlap="1" layoutInCell="1" locked="0" behindDoc="0" simplePos="0" relativeHeight="15758336">
                <wp:simplePos x="0" y="0"/>
                <wp:positionH relativeFrom="page">
                  <wp:posOffset>1060346</wp:posOffset>
                </wp:positionH>
                <wp:positionV relativeFrom="paragraph">
                  <wp:posOffset>157949</wp:posOffset>
                </wp:positionV>
                <wp:extent cx="20955" cy="20955"/>
                <wp:effectExtent l="0" t="0" r="0" b="0"/>
                <wp:wrapNone/>
                <wp:docPr id="73" name="Graphic 73"/>
                <wp:cNvGraphicFramePr>
                  <a:graphicFrameLocks/>
                </wp:cNvGraphicFramePr>
                <a:graphic>
                  <a:graphicData uri="http://schemas.microsoft.com/office/word/2010/wordprocessingShape">
                    <wps:wsp>
                      <wps:cNvPr id="73" name="Graphic 7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37004pt;width:1.65pt;height:1.65pt;mso-position-horizontal-relative:page;mso-position-vertical-relative:paragraph;z-index:15758336" id="docshape73" coordorigin="1670,249" coordsize="33,33" path="m1691,281l1682,281,1678,280,1671,273,1670,270,1670,261,1671,257,1678,250,1682,249,1691,249,1694,250,1701,257,1702,261,1702,265,1702,270,1701,273,1694,280,1691,281xe" filled="true" fillcolor="#090909" stroked="false">
                <v:path arrowok="t"/>
                <v:fill type="solid"/>
                <w10:wrap type="none"/>
              </v:shape>
            </w:pict>
          </mc:Fallback>
        </mc:AlternateContent>
      </w:r>
      <w:r>
        <w:rPr>
          <w:color w:val="6E6158"/>
          <w:spacing w:val="-2"/>
        </w:rPr>
        <w:t>Nevada</w:t>
      </w:r>
    </w:p>
    <w:p>
      <w:pPr>
        <w:pStyle w:val="BodyText"/>
        <w:spacing w:before="174"/>
        <w:ind w:left="351"/>
      </w:pPr>
      <w:r>
        <w:rPr/>
        <mc:AlternateContent>
          <mc:Choice Requires="wps">
            <w:drawing>
              <wp:anchor distT="0" distB="0" distL="0" distR="0" allowOverlap="1" layoutInCell="1" locked="0" behindDoc="0" simplePos="0" relativeHeight="15758848">
                <wp:simplePos x="0" y="0"/>
                <wp:positionH relativeFrom="page">
                  <wp:posOffset>1060346</wp:posOffset>
                </wp:positionH>
                <wp:positionV relativeFrom="paragraph">
                  <wp:posOffset>175044</wp:posOffset>
                </wp:positionV>
                <wp:extent cx="20955" cy="20955"/>
                <wp:effectExtent l="0" t="0" r="0" b="0"/>
                <wp:wrapNone/>
                <wp:docPr id="74" name="Graphic 74"/>
                <wp:cNvGraphicFramePr>
                  <a:graphicFrameLocks/>
                </wp:cNvGraphicFramePr>
                <a:graphic>
                  <a:graphicData uri="http://schemas.microsoft.com/office/word/2010/wordprocessingShape">
                    <wps:wsp>
                      <wps:cNvPr id="74" name="Graphic 7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83049pt;width:1.65pt;height:1.65pt;mso-position-horizontal-relative:page;mso-position-vertical-relative:paragraph;z-index:15758848" id="docshape74" coordorigin="1670,276" coordsize="33,33" path="m1691,308l1682,308,1678,307,1671,300,1670,296,1670,287,1671,284,1678,277,1682,276,1691,276,1694,277,1701,284,1702,287,1702,292,1702,296,1701,300,1694,307,1691,308xe" filled="true" fillcolor="#090909" stroked="false">
                <v:path arrowok="t"/>
                <v:fill type="solid"/>
                <w10:wrap type="none"/>
              </v:shape>
            </w:pict>
          </mc:Fallback>
        </mc:AlternateContent>
      </w:r>
      <w:r>
        <w:rPr>
          <w:color w:val="6E6158"/>
        </w:rPr>
        <w:t>U.S.</w:t>
      </w:r>
      <w:r>
        <w:rPr>
          <w:color w:val="6E6158"/>
          <w:spacing w:val="9"/>
        </w:rPr>
        <w:t> </w:t>
      </w:r>
      <w:r>
        <w:rPr>
          <w:color w:val="6E6158"/>
        </w:rPr>
        <w:t>District</w:t>
      </w:r>
      <w:r>
        <w:rPr>
          <w:color w:val="6E6158"/>
          <w:spacing w:val="10"/>
        </w:rPr>
        <w:t> </w:t>
      </w:r>
      <w:r>
        <w:rPr>
          <w:color w:val="6E6158"/>
        </w:rPr>
        <w:t>Court</w:t>
      </w:r>
      <w:r>
        <w:rPr>
          <w:color w:val="6E6158"/>
          <w:spacing w:val="10"/>
        </w:rPr>
        <w:t> </w:t>
      </w:r>
      <w:r>
        <w:rPr>
          <w:color w:val="6E6158"/>
        </w:rPr>
        <w:t>District</w:t>
      </w:r>
      <w:r>
        <w:rPr>
          <w:color w:val="6E6158"/>
          <w:spacing w:val="10"/>
        </w:rPr>
        <w:t> </w:t>
      </w:r>
      <w:r>
        <w:rPr>
          <w:color w:val="6E6158"/>
        </w:rPr>
        <w:t>of</w:t>
      </w:r>
      <w:r>
        <w:rPr>
          <w:color w:val="6E6158"/>
          <w:spacing w:val="10"/>
        </w:rPr>
        <w:t> </w:t>
      </w:r>
      <w:r>
        <w:rPr>
          <w:color w:val="6E6158"/>
          <w:spacing w:val="-2"/>
        </w:rPr>
        <w:t>Nevada</w:t>
      </w:r>
    </w:p>
    <w:p>
      <w:pPr>
        <w:pStyle w:val="BodyText"/>
        <w:spacing w:before="182"/>
        <w:ind w:left="351"/>
      </w:pPr>
      <w:r>
        <w:rPr/>
        <mc:AlternateContent>
          <mc:Choice Requires="wps">
            <w:drawing>
              <wp:anchor distT="0" distB="0" distL="0" distR="0" allowOverlap="1" layoutInCell="1" locked="0" behindDoc="0" simplePos="0" relativeHeight="15759360">
                <wp:simplePos x="0" y="0"/>
                <wp:positionH relativeFrom="page">
                  <wp:posOffset>1060346</wp:posOffset>
                </wp:positionH>
                <wp:positionV relativeFrom="paragraph">
                  <wp:posOffset>174994</wp:posOffset>
                </wp:positionV>
                <wp:extent cx="20955" cy="20955"/>
                <wp:effectExtent l="0" t="0" r="0" b="0"/>
                <wp:wrapNone/>
                <wp:docPr id="75" name="Graphic 75"/>
                <wp:cNvGraphicFramePr>
                  <a:graphicFrameLocks/>
                </wp:cNvGraphicFramePr>
                <a:graphic>
                  <a:graphicData uri="http://schemas.microsoft.com/office/word/2010/wordprocessingShape">
                    <wps:wsp>
                      <wps:cNvPr id="75" name="Graphic 7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79084pt;width:1.65pt;height:1.65pt;mso-position-horizontal-relative:page;mso-position-vertical-relative:paragraph;z-index:15759360" id="docshape75" coordorigin="1670,276" coordsize="33,33" path="m1691,308l1682,308,1678,307,1671,300,1670,296,1670,287,1671,284,1678,277,1682,276,1691,276,1694,277,1701,284,1702,287,1702,292,1702,296,1701,300,1694,307,1691,308xe" filled="true" fillcolor="#090909" stroked="false">
                <v:path arrowok="t"/>
                <v:fill type="solid"/>
                <w10:wrap type="none"/>
              </v:shape>
            </w:pict>
          </mc:Fallback>
        </mc:AlternateContent>
      </w:r>
      <w:r>
        <w:rPr>
          <w:color w:val="6E6158"/>
        </w:rPr>
        <w:t>U.S.</w:t>
      </w:r>
      <w:r>
        <w:rPr>
          <w:color w:val="6E6158"/>
          <w:spacing w:val="10"/>
        </w:rPr>
        <w:t> </w:t>
      </w:r>
      <w:r>
        <w:rPr>
          <w:color w:val="6E6158"/>
        </w:rPr>
        <w:t>Court</w:t>
      </w:r>
      <w:r>
        <w:rPr>
          <w:color w:val="6E6158"/>
          <w:spacing w:val="10"/>
        </w:rPr>
        <w:t> </w:t>
      </w:r>
      <w:r>
        <w:rPr>
          <w:color w:val="6E6158"/>
        </w:rPr>
        <w:t>of</w:t>
      </w:r>
      <w:r>
        <w:rPr>
          <w:color w:val="6E6158"/>
          <w:spacing w:val="10"/>
        </w:rPr>
        <w:t> </w:t>
      </w:r>
      <w:r>
        <w:rPr>
          <w:color w:val="6E6158"/>
        </w:rPr>
        <w:t>Appeals</w:t>
      </w:r>
      <w:r>
        <w:rPr>
          <w:color w:val="6E6158"/>
          <w:spacing w:val="10"/>
        </w:rPr>
        <w:t> </w:t>
      </w:r>
      <w:r>
        <w:rPr>
          <w:color w:val="6E6158"/>
        </w:rPr>
        <w:t>Ninth</w:t>
      </w:r>
      <w:r>
        <w:rPr>
          <w:color w:val="6E6158"/>
          <w:spacing w:val="10"/>
        </w:rPr>
        <w:t> </w:t>
      </w:r>
      <w:r>
        <w:rPr>
          <w:color w:val="6E6158"/>
          <w:spacing w:val="-2"/>
        </w:rPr>
        <w:t>Circuit</w:t>
      </w:r>
    </w:p>
    <w:p>
      <w:pPr>
        <w:pStyle w:val="BodyText"/>
        <w:spacing w:before="174"/>
        <w:ind w:left="351"/>
      </w:pPr>
      <w:r>
        <w:rPr/>
        <mc:AlternateContent>
          <mc:Choice Requires="wps">
            <w:drawing>
              <wp:anchor distT="0" distB="0" distL="0" distR="0" allowOverlap="1" layoutInCell="1" locked="0" behindDoc="0" simplePos="0" relativeHeight="15759872">
                <wp:simplePos x="0" y="0"/>
                <wp:positionH relativeFrom="page">
                  <wp:posOffset>1060346</wp:posOffset>
                </wp:positionH>
                <wp:positionV relativeFrom="paragraph">
                  <wp:posOffset>175031</wp:posOffset>
                </wp:positionV>
                <wp:extent cx="20955" cy="20955"/>
                <wp:effectExtent l="0" t="0" r="0" b="0"/>
                <wp:wrapNone/>
                <wp:docPr id="76" name="Graphic 76"/>
                <wp:cNvGraphicFramePr>
                  <a:graphicFrameLocks/>
                </wp:cNvGraphicFramePr>
                <a:graphic>
                  <a:graphicData uri="http://schemas.microsoft.com/office/word/2010/wordprocessingShape">
                    <wps:wsp>
                      <wps:cNvPr id="76" name="Graphic 7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8199pt;width:1.65pt;height:1.65pt;mso-position-horizontal-relative:page;mso-position-vertical-relative:paragraph;z-index:15759872" id="docshape76" coordorigin="1670,276" coordsize="33,33" path="m1691,308l1682,308,1678,307,1671,300,1670,296,1670,287,1671,284,1678,277,1682,276,1691,276,1694,277,1701,284,1702,287,1702,292,1702,296,1701,300,1694,307,1691,308xe" filled="true" fillcolor="#090909" stroked="false">
                <v:path arrowok="t"/>
                <v:fill type="solid"/>
                <w10:wrap type="none"/>
              </v:shape>
            </w:pict>
          </mc:Fallback>
        </mc:AlternateContent>
      </w:r>
      <w:r>
        <w:rPr>
          <w:color w:val="6E6158"/>
        </w:rPr>
        <w:t>U.S.</w:t>
      </w:r>
      <w:r>
        <w:rPr>
          <w:color w:val="6E6158"/>
          <w:spacing w:val="9"/>
        </w:rPr>
        <w:t> </w:t>
      </w:r>
      <w:r>
        <w:rPr>
          <w:color w:val="6E6158"/>
        </w:rPr>
        <w:t>Court</w:t>
      </w:r>
      <w:r>
        <w:rPr>
          <w:color w:val="6E6158"/>
          <w:spacing w:val="10"/>
        </w:rPr>
        <w:t> </w:t>
      </w:r>
      <w:r>
        <w:rPr>
          <w:color w:val="6E6158"/>
        </w:rPr>
        <w:t>of</w:t>
      </w:r>
      <w:r>
        <w:rPr>
          <w:color w:val="6E6158"/>
          <w:spacing w:val="9"/>
        </w:rPr>
        <w:t> </w:t>
      </w:r>
      <w:r>
        <w:rPr>
          <w:color w:val="6E6158"/>
        </w:rPr>
        <w:t>Appeals</w:t>
      </w:r>
      <w:r>
        <w:rPr>
          <w:color w:val="6E6158"/>
          <w:spacing w:val="10"/>
        </w:rPr>
        <w:t> </w:t>
      </w:r>
      <w:r>
        <w:rPr>
          <w:color w:val="6E6158"/>
        </w:rPr>
        <w:t>Fifth</w:t>
      </w:r>
      <w:r>
        <w:rPr>
          <w:color w:val="6E6158"/>
          <w:spacing w:val="10"/>
        </w:rPr>
        <w:t> </w:t>
      </w:r>
      <w:r>
        <w:rPr>
          <w:color w:val="6E6158"/>
          <w:spacing w:val="-2"/>
        </w:rPr>
        <w:t>Circuit</w:t>
      </w:r>
    </w:p>
    <w:p>
      <w:pPr>
        <w:pStyle w:val="BodyText"/>
        <w:spacing w:before="174"/>
        <w:ind w:left="351"/>
      </w:pPr>
      <w:r>
        <w:rPr/>
        <mc:AlternateContent>
          <mc:Choice Requires="wps">
            <w:drawing>
              <wp:anchor distT="0" distB="0" distL="0" distR="0" allowOverlap="1" layoutInCell="1" locked="0" behindDoc="0" simplePos="0" relativeHeight="15760384">
                <wp:simplePos x="0" y="0"/>
                <wp:positionH relativeFrom="page">
                  <wp:posOffset>1060346</wp:posOffset>
                </wp:positionH>
                <wp:positionV relativeFrom="paragraph">
                  <wp:posOffset>174981</wp:posOffset>
                </wp:positionV>
                <wp:extent cx="20955" cy="20955"/>
                <wp:effectExtent l="0" t="0" r="0" b="0"/>
                <wp:wrapNone/>
                <wp:docPr id="77" name="Graphic 77"/>
                <wp:cNvGraphicFramePr>
                  <a:graphicFrameLocks/>
                </wp:cNvGraphicFramePr>
                <a:graphic>
                  <a:graphicData uri="http://schemas.microsoft.com/office/word/2010/wordprocessingShape">
                    <wps:wsp>
                      <wps:cNvPr id="77" name="Graphic 7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7804pt;width:1.65pt;height:1.65pt;mso-position-horizontal-relative:page;mso-position-vertical-relative:paragraph;z-index:15760384" id="docshape77" coordorigin="1670,276" coordsize="33,33" path="m1691,308l1682,308,1678,307,1671,300,1670,296,1670,287,1671,284,1678,277,1682,276,1691,276,1694,277,1701,284,1702,287,1702,292,1702,296,1701,300,1694,307,1691,308xe" filled="true" fillcolor="#090909" stroked="false">
                <v:path arrowok="t"/>
                <v:fill type="solid"/>
                <w10:wrap type="none"/>
              </v:shape>
            </w:pict>
          </mc:Fallback>
        </mc:AlternateContent>
      </w:r>
      <w:r>
        <w:rPr>
          <w:color w:val="6E6158"/>
        </w:rPr>
        <w:t>U.S.</w:t>
      </w:r>
      <w:r>
        <w:rPr>
          <w:color w:val="6E6158"/>
          <w:spacing w:val="11"/>
        </w:rPr>
        <w:t> </w:t>
      </w:r>
      <w:r>
        <w:rPr>
          <w:color w:val="6E6158"/>
        </w:rPr>
        <w:t>Supreme</w:t>
      </w:r>
      <w:r>
        <w:rPr>
          <w:color w:val="6E6158"/>
          <w:spacing w:val="12"/>
        </w:rPr>
        <w:t> </w:t>
      </w:r>
      <w:r>
        <w:rPr>
          <w:color w:val="6E6158"/>
          <w:spacing w:val="-2"/>
        </w:rPr>
        <w:t>Court</w:t>
      </w:r>
    </w:p>
    <w:sectPr>
      <w:pgSz w:w="12240" w:h="15840"/>
      <w:pgMar w:top="58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spacing w:before="157"/>
      <w:ind w:left="99"/>
      <w:outlineLvl w:val="1"/>
    </w:pPr>
    <w:rPr>
      <w:rFonts w:ascii="Century Gothic" w:hAnsi="Century Gothic" w:eastAsia="Century Gothic" w:cs="Century Gothic"/>
      <w:b/>
      <w:bCs/>
      <w:sz w:val="39"/>
      <w:szCs w:val="39"/>
      <w:lang w:val="en-US" w:eastAsia="en-US" w:bidi="ar-SA"/>
    </w:rPr>
  </w:style>
  <w:style w:styleId="Heading2" w:type="paragraph">
    <w:name w:val="Heading 2"/>
    <w:basedOn w:val="Normal"/>
    <w:uiPriority w:val="1"/>
    <w:qFormat/>
    <w:pPr>
      <w:spacing w:before="213"/>
      <w:ind w:left="99"/>
      <w:outlineLvl w:val="2"/>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business-litigation/" TargetMode="External"/><Relationship Id="rId9" Type="http://schemas.openxmlformats.org/officeDocument/2006/relationships/hyperlink" Target="https://www.fennemorelaw.com/contact-us/reno/" TargetMode="External"/><Relationship Id="rId10" Type="http://schemas.openxmlformats.org/officeDocument/2006/relationships/hyperlink" Target="mailto:tshanks@fennemorelaw.com" TargetMode="External"/><Relationship Id="rId11" Type="http://schemas.openxmlformats.org/officeDocument/2006/relationships/hyperlink" Target="https://www.fennemorelaw.com/wp-content/uploads/2025/01/The-Party-Presentation-Rule.pdf" TargetMode="External"/><Relationship Id="rId12" Type="http://schemas.openxmlformats.org/officeDocument/2006/relationships/hyperlink" Target="https://www.fennemorelaw.com/embrace-the-cha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Therese Shanks - Fennemore</dc:title>
  <dcterms:created xsi:type="dcterms:W3CDTF">2025-12-03T23:48:54Z</dcterms:created>
  <dcterms:modified xsi:type="dcterms:W3CDTF">2025-12-03T23:48:54Z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2025-12-03T00:00:00Z</vt:filetime>
  </property>
  <property fmtid="{D5CDD505-2E9C-101B-9397-08002B2CF9AE}" pid="3" name="Creator">
    <vt:lpwstr>Mozilla/5.0 (X11; Linux x86_64) AppleWebKit/537.36 (KHTML, like Gecko) Chrome/141.0.0.0 Safari/537.36</vt:lpwstr>
  </property>
  <property fmtid="{D5CDD505-2E9C-101B-9397-08002B2CF9AE}" pid="4" name="LastSaved">
    <vt:filetime>2025-12-03T00:00:00Z</vt:filetime>
  </property>
  <property fmtid="{D5CDD505-2E9C-101B-9397-08002B2CF9AE}" pid="5" name="Producer">
    <vt:lpwstr>Skia/PDF m142</vt:lpwstr>
  </property>
</Properties>
</file>