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48317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831715"/>
                          <a:chExt cx="6071870" cy="48317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2092960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1108" w:right="1101" w:firstLine="0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land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issues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continue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evolve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become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more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complex,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land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attorneys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help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clients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find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creative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solutions.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advise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private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public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sector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clients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aspects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of development and permitting, including land use litigation.</w:t>
                              </w:r>
                            </w:p>
                            <w:p>
                              <w:pPr>
                                <w:spacing w:line="348" w:lineRule="auto" w:before="163"/>
                                <w:ind w:left="1108" w:right="1101" w:firstLine="0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Fennemore’s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land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attorneys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take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major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development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projects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inception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approval,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providing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counsel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required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permits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entitlements.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also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assist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clients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obtaining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traditional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approvals,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facilitate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coordination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departments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local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governments to address any unique matters.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64564" y="1673361"/>
                            <a:ext cx="4755515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1074" w:right="0" w:hanging="1075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More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Than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140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Years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–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Helping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Clients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Realize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Their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Vision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For Responsible Development In The American West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449952" y="968386"/>
                            <a:ext cx="118491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Land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42"/>
                                </w:rPr>
                                <w:t>Use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80.45pt;mso-position-horizontal-relative:char;mso-position-vertical-relative:line" id="docshapegroup1" coordorigin="0,0" coordsize="9562,760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3296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1108" w:right="1101" w:firstLine="0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land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use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issues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continue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evolve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become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more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complex,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land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use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attorneys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help </w:t>
                        </w:r>
                        <w:r>
                          <w:rPr>
                            <w:color w:val="FFFFFF"/>
                            <w:sz w:val="16"/>
                          </w:rPr>
                          <w:t>clients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find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creative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solutions.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advise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private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public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sector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clients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all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aspects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of development and permitting, including land use litigation.</w:t>
                        </w:r>
                      </w:p>
                      <w:p>
                        <w:pPr>
                          <w:spacing w:line="348" w:lineRule="auto" w:before="163"/>
                          <w:ind w:left="1108" w:right="1101" w:firstLine="0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Fennemore’s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land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use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attorneys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take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major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development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projects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from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inception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approval, </w:t>
                        </w:r>
                        <w:r>
                          <w:rPr>
                            <w:color w:val="FFFFFF"/>
                            <w:sz w:val="16"/>
                          </w:rPr>
                          <w:t>providing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counsel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all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required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use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permits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entitlements.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also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assist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clients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in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obtaining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traditional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use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approvals,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facilitate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coordination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all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departments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local </w:t>
                        </w:r>
                        <w:r>
                          <w:rPr>
                            <w:color w:val="FFFFFF"/>
                            <w:sz w:val="16"/>
                          </w:rPr>
                          <w:t>governments to address any unique matters.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046;top:2635;width:7489;height:557" type="#_x0000_t202" id="docshape6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1074" w:right="0" w:hanging="1075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For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More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Than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140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Years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–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Helping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Our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Clients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Realize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Their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Vision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For Responsible Development In The American West</w:t>
                        </w:r>
                      </w:p>
                    </w:txbxContent>
                  </v:textbox>
                  <w10:wrap type="none"/>
                </v:shape>
                <v:shape style="position:absolute;left:3858;top:1525;width:1866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Land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42"/>
                          </w:rPr>
                          <w:t>Use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9"/>
        <w:ind w:left="0" w:right="0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2240" w:h="15840"/>
          <w:pgMar w:top="560" w:bottom="280" w:left="1080" w:right="1080"/>
        </w:sectPr>
      </w:pPr>
    </w:p>
    <w:p>
      <w:pPr>
        <w:spacing w:line="518" w:lineRule="auto" w:before="103"/>
        <w:ind w:left="3527" w:right="383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43686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z w:val="16"/>
          </w:rPr>
          <w:t>LAND USE</w:t>
        </w:r>
      </w:hyperlink>
      <w:r>
        <w:rPr>
          <w:sz w:val="16"/>
        </w:rPr>
        <w:t> </w:t>
      </w:r>
      <w:hyperlink r:id="rId10">
        <w:r>
          <w:rPr>
            <w:sz w:val="16"/>
          </w:rPr>
          <w:t>REAL</w:t>
        </w:r>
        <w:r>
          <w:rPr>
            <w:spacing w:val="3"/>
            <w:sz w:val="16"/>
          </w:rPr>
          <w:t> </w:t>
        </w:r>
        <w:r>
          <w:rPr>
            <w:spacing w:val="-5"/>
            <w:sz w:val="16"/>
          </w:rPr>
          <w:t>ESTATE</w:t>
        </w:r>
      </w:hyperlink>
    </w:p>
    <w:p>
      <w:pPr>
        <w:spacing w:line="199" w:lineRule="auto" w:before="18"/>
        <w:ind w:left="3527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Donovan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C.</w:t>
        </w:r>
      </w:hyperlink>
      <w:r>
        <w:rPr>
          <w:b/>
          <w:sz w:val="16"/>
        </w:rPr>
        <w:t> </w:t>
      </w:r>
      <w:hyperlink r:id="rId11">
        <w:r>
          <w:rPr>
            <w:b/>
            <w:spacing w:val="-2"/>
            <w:sz w:val="16"/>
          </w:rPr>
          <w:t>Collier</w:t>
        </w:r>
      </w:hyperlink>
    </w:p>
    <w:p>
      <w:pPr>
        <w:spacing w:line="144" w:lineRule="exact" w:before="0"/>
        <w:ind w:left="3527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3"/>
        <w:ind w:left="3527" w:right="0" w:firstLine="0"/>
        <w:jc w:val="left"/>
        <w:rPr>
          <w:b/>
          <w:sz w:val="12"/>
        </w:rPr>
      </w:pPr>
      <w:hyperlink r:id="rId12">
        <w:r>
          <w:rPr>
            <w:b/>
            <w:sz w:val="12"/>
          </w:rPr>
          <w:t>San</w:t>
        </w:r>
        <w:r>
          <w:rPr>
            <w:b/>
            <w:spacing w:val="2"/>
            <w:sz w:val="12"/>
          </w:rPr>
          <w:t> </w:t>
        </w:r>
        <w:r>
          <w:rPr>
            <w:b/>
            <w:spacing w:val="-2"/>
            <w:sz w:val="12"/>
          </w:rPr>
          <w:t>Bernardino</w:t>
        </w:r>
      </w:hyperlink>
    </w:p>
    <w:p>
      <w:pPr>
        <w:spacing w:before="15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909.723.1814</w:t>
      </w:r>
    </w:p>
    <w:p>
      <w:pPr>
        <w:spacing w:before="8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909.890.9877</w:t>
      </w:r>
    </w:p>
    <w:p>
      <w:pPr>
        <w:spacing w:line="266" w:lineRule="auto" w:before="15"/>
        <w:ind w:left="3527" w:right="0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dcollier@fennemorela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spacing w:line="518" w:lineRule="auto" w:before="144"/>
        <w:ind w:left="3317" w:right="802" w:firstLine="0"/>
        <w:jc w:val="left"/>
        <w:rPr>
          <w:sz w:val="16"/>
        </w:rPr>
      </w:pPr>
      <w:r>
        <w:rPr/>
        <w:br w:type="column"/>
      </w:r>
      <w:hyperlink r:id="rId9">
        <w:r>
          <w:rPr>
            <w:sz w:val="16"/>
          </w:rPr>
          <w:t>LAND USE</w:t>
        </w:r>
      </w:hyperlink>
      <w:r>
        <w:rPr>
          <w:sz w:val="16"/>
        </w:rPr>
        <w:t> </w:t>
      </w:r>
      <w:hyperlink r:id="rId10">
        <w:r>
          <w:rPr>
            <w:spacing w:val="-2"/>
            <w:sz w:val="16"/>
          </w:rPr>
          <w:t>REAL</w:t>
        </w:r>
        <w:r>
          <w:rPr>
            <w:spacing w:val="-10"/>
            <w:sz w:val="16"/>
          </w:rPr>
          <w:t> </w:t>
        </w:r>
        <w:r>
          <w:rPr>
            <w:spacing w:val="-2"/>
            <w:sz w:val="16"/>
          </w:rPr>
          <w:t>ESTATE</w:t>
        </w:r>
      </w:hyperlink>
    </w:p>
    <w:p>
      <w:pPr>
        <w:spacing w:line="182" w:lineRule="exact" w:before="0"/>
        <w:ind w:left="3317" w:right="0" w:firstLine="0"/>
        <w:jc w:val="left"/>
        <w:rPr>
          <w:b/>
          <w:sz w:val="16"/>
        </w:rPr>
      </w:pPr>
      <w:r>
        <w:rPr>
          <w:b/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4274415</wp:posOffset>
            </wp:positionH>
            <wp:positionV relativeFrom="paragraph">
              <wp:posOffset>-560056</wp:posOffset>
            </wp:positionV>
            <wp:extent cx="1395174" cy="139517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5">
        <w:r>
          <w:rPr>
            <w:b/>
            <w:sz w:val="16"/>
          </w:rPr>
          <w:t>Patricia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E.</w:t>
        </w:r>
        <w:r>
          <w:rPr>
            <w:b/>
            <w:spacing w:val="4"/>
            <w:sz w:val="16"/>
          </w:rPr>
          <w:t> </w:t>
        </w:r>
        <w:r>
          <w:rPr>
            <w:b/>
            <w:spacing w:val="-2"/>
            <w:sz w:val="16"/>
          </w:rPr>
          <w:t>Curtin</w:t>
        </w:r>
      </w:hyperlink>
    </w:p>
    <w:p>
      <w:pPr>
        <w:spacing w:line="142" w:lineRule="exact" w:before="0"/>
        <w:ind w:left="3317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3317" w:right="0" w:firstLine="0"/>
        <w:jc w:val="left"/>
        <w:rPr>
          <w:b/>
          <w:sz w:val="12"/>
        </w:rPr>
      </w:pPr>
      <w:hyperlink r:id="rId16">
        <w:r>
          <w:rPr>
            <w:b/>
            <w:sz w:val="12"/>
          </w:rPr>
          <w:t>Walnut</w:t>
        </w:r>
        <w:r>
          <w:rPr>
            <w:b/>
            <w:spacing w:val="3"/>
            <w:sz w:val="12"/>
          </w:rPr>
          <w:t> </w:t>
        </w:r>
        <w:r>
          <w:rPr>
            <w:b/>
            <w:spacing w:val="-2"/>
            <w:sz w:val="12"/>
          </w:rPr>
          <w:t>Creek</w:t>
        </w:r>
      </w:hyperlink>
    </w:p>
    <w:p>
      <w:pPr>
        <w:spacing w:before="16"/>
        <w:ind w:left="331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510.834.6600</w:t>
      </w:r>
    </w:p>
    <w:p>
      <w:pPr>
        <w:spacing w:before="15"/>
        <w:ind w:left="331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510.834.1928</w:t>
      </w:r>
    </w:p>
    <w:p>
      <w:pPr>
        <w:spacing w:line="266" w:lineRule="auto" w:before="16"/>
        <w:ind w:left="3317" w:right="298" w:firstLine="0"/>
        <w:jc w:val="left"/>
        <w:rPr>
          <w:sz w:val="12"/>
        </w:rPr>
      </w:pPr>
      <w:hyperlink r:id="rId17">
        <w:r>
          <w:rPr>
            <w:color w:val="002E6B"/>
            <w:spacing w:val="-2"/>
            <w:sz w:val="12"/>
            <w:u w:val="single" w:color="002E6B"/>
          </w:rPr>
          <w:t>pcurtin@fennemorela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7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080" w:right="1080"/>
          <w:cols w:num="2" w:equalWidth="0">
            <w:col w:w="4829" w:space="40"/>
            <w:col w:w="5211"/>
          </w:cols>
        </w:sectPr>
      </w:pPr>
    </w:p>
    <w:p>
      <w:pPr>
        <w:pStyle w:val="BodyText"/>
        <w:spacing w:before="259"/>
        <w:ind w:left="0" w:right="0"/>
        <w:rPr>
          <w:sz w:val="24"/>
        </w:rPr>
      </w:pPr>
    </w:p>
    <w:p>
      <w:pPr>
        <w:pStyle w:val="Heading1"/>
      </w:pPr>
      <w:r>
        <w:rPr>
          <w:color w:val="FF8100"/>
        </w:rPr>
        <w:t>RESOLVING</w:t>
      </w:r>
      <w:r>
        <w:rPr>
          <w:color w:val="FF8100"/>
          <w:spacing w:val="8"/>
        </w:rPr>
        <w:t> </w:t>
      </w:r>
      <w:r>
        <w:rPr>
          <w:color w:val="FF8100"/>
        </w:rPr>
        <w:t>LAND</w:t>
      </w:r>
      <w:r>
        <w:rPr>
          <w:color w:val="FF8100"/>
          <w:spacing w:val="9"/>
        </w:rPr>
        <w:t> </w:t>
      </w:r>
      <w:r>
        <w:rPr>
          <w:color w:val="FF8100"/>
        </w:rPr>
        <w:t>USE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CHALLENGES</w:t>
      </w:r>
    </w:p>
    <w:p>
      <w:pPr>
        <w:pStyle w:val="BodyText"/>
        <w:spacing w:line="295" w:lineRule="auto" w:before="146"/>
      </w:pPr>
      <w:r>
        <w:rPr>
          <w:color w:val="6E6158"/>
        </w:rPr>
        <w:t>As land use issues continue to evolve and become more complex, our land use attorneys help</w:t>
      </w:r>
      <w:r>
        <w:rPr>
          <w:color w:val="6E6158"/>
          <w:spacing w:val="40"/>
        </w:rPr>
        <w:t> </w:t>
      </w:r>
      <w:r>
        <w:rPr>
          <w:color w:val="6E6158"/>
        </w:rPr>
        <w:t>clients find creative solutions. From major residential, commercial, industrial and mixed-use</w:t>
      </w:r>
      <w:r>
        <w:rPr>
          <w:color w:val="6E6158"/>
          <w:spacing w:val="40"/>
        </w:rPr>
        <w:t> </w:t>
      </w:r>
      <w:r>
        <w:rPr>
          <w:color w:val="6E6158"/>
        </w:rPr>
        <w:t>developments to small redevelopment projects, we assist with zoning and permitting matters in</w:t>
      </w:r>
      <w:r>
        <w:rPr>
          <w:color w:val="6E6158"/>
          <w:spacing w:val="40"/>
        </w:rPr>
        <w:t> </w:t>
      </w:r>
      <w:r>
        <w:rPr>
          <w:color w:val="6E6158"/>
        </w:rPr>
        <w:t>cities, counties, and special districts.</w:t>
      </w:r>
    </w:p>
    <w:p>
      <w:pPr>
        <w:pStyle w:val="BodyText"/>
        <w:spacing w:line="302" w:lineRule="auto" w:before="197"/>
      </w:pPr>
      <w:r>
        <w:rPr>
          <w:color w:val="6E6158"/>
        </w:rPr>
        <w:t>Whether your project is ground-up construction or reuse of an existing site, our attorneys manage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intricate</w:t>
      </w:r>
      <w:r>
        <w:rPr>
          <w:color w:val="6E6158"/>
          <w:spacing w:val="26"/>
        </w:rPr>
        <w:t> </w:t>
      </w:r>
      <w:r>
        <w:rPr>
          <w:color w:val="6E6158"/>
        </w:rPr>
        <w:t>legal</w:t>
      </w:r>
      <w:r>
        <w:rPr>
          <w:color w:val="6E6158"/>
          <w:spacing w:val="26"/>
        </w:rPr>
        <w:t> </w:t>
      </w:r>
      <w:r>
        <w:rPr>
          <w:color w:val="6E6158"/>
        </w:rPr>
        <w:t>details</w:t>
      </w:r>
      <w:r>
        <w:rPr>
          <w:color w:val="6E6158"/>
          <w:spacing w:val="26"/>
        </w:rPr>
        <w:t> </w:t>
      </w:r>
      <w:r>
        <w:rPr>
          <w:color w:val="6E6158"/>
        </w:rPr>
        <w:t>so</w:t>
      </w:r>
      <w:r>
        <w:rPr>
          <w:color w:val="6E6158"/>
          <w:spacing w:val="26"/>
        </w:rPr>
        <w:t> </w:t>
      </w:r>
      <w:r>
        <w:rPr>
          <w:color w:val="6E6158"/>
        </w:rPr>
        <w:t>that</w:t>
      </w:r>
      <w:r>
        <w:rPr>
          <w:color w:val="6E6158"/>
          <w:spacing w:val="26"/>
        </w:rPr>
        <w:t> </w:t>
      </w:r>
      <w:r>
        <w:rPr>
          <w:color w:val="6E6158"/>
        </w:rPr>
        <w:t>you</w:t>
      </w:r>
      <w:r>
        <w:rPr>
          <w:color w:val="6E6158"/>
          <w:spacing w:val="26"/>
        </w:rPr>
        <w:t> </w:t>
      </w:r>
      <w:r>
        <w:rPr>
          <w:color w:val="6E6158"/>
        </w:rPr>
        <w:t>can</w:t>
      </w:r>
      <w:r>
        <w:rPr>
          <w:color w:val="6E6158"/>
          <w:spacing w:val="26"/>
        </w:rPr>
        <w:t> </w:t>
      </w:r>
      <w:r>
        <w:rPr>
          <w:color w:val="6E6158"/>
        </w:rPr>
        <w:t>focus</w:t>
      </w:r>
      <w:r>
        <w:rPr>
          <w:color w:val="6E6158"/>
          <w:spacing w:val="26"/>
        </w:rPr>
        <w:t> </w:t>
      </w:r>
      <w:r>
        <w:rPr>
          <w:color w:val="6E6158"/>
        </w:rPr>
        <w:t>on</w:t>
      </w:r>
      <w:r>
        <w:rPr>
          <w:color w:val="6E6158"/>
          <w:spacing w:val="26"/>
        </w:rPr>
        <w:t> </w:t>
      </w:r>
      <w:r>
        <w:rPr>
          <w:color w:val="6E6158"/>
        </w:rPr>
        <w:t>project</w:t>
      </w:r>
      <w:r>
        <w:rPr>
          <w:color w:val="6E6158"/>
          <w:spacing w:val="26"/>
        </w:rPr>
        <w:t> </w:t>
      </w:r>
      <w:r>
        <w:rPr>
          <w:color w:val="6E6158"/>
        </w:rPr>
        <w:t>development.</w:t>
      </w:r>
      <w:r>
        <w:rPr>
          <w:color w:val="6E6158"/>
          <w:spacing w:val="26"/>
        </w:rPr>
        <w:t> </w:t>
      </w:r>
      <w:r>
        <w:rPr>
          <w:color w:val="6E6158"/>
        </w:rPr>
        <w:t>Our</w:t>
      </w:r>
      <w:r>
        <w:rPr>
          <w:color w:val="6E6158"/>
          <w:spacing w:val="26"/>
        </w:rPr>
        <w:t> </w:t>
      </w:r>
      <w:r>
        <w:rPr>
          <w:color w:val="6E6158"/>
        </w:rPr>
        <w:t>team</w:t>
      </w:r>
      <w:r>
        <w:rPr>
          <w:color w:val="6E6158"/>
          <w:spacing w:val="26"/>
        </w:rPr>
        <w:t> </w:t>
      </w:r>
      <w:r>
        <w:rPr>
          <w:color w:val="6E6158"/>
        </w:rPr>
        <w:t>will</w:t>
      </w:r>
      <w:r>
        <w:rPr>
          <w:color w:val="6E6158"/>
          <w:spacing w:val="26"/>
        </w:rPr>
        <w:t> </w:t>
      </w:r>
      <w:r>
        <w:rPr>
          <w:color w:val="6E6158"/>
        </w:rPr>
        <w:t>support</w:t>
      </w:r>
    </w:p>
    <w:p>
      <w:pPr>
        <w:pStyle w:val="BodyText"/>
        <w:spacing w:line="292" w:lineRule="auto"/>
        <w:ind w:right="748"/>
      </w:pPr>
      <w:r>
        <w:rPr>
          <w:color w:val="6E6158"/>
        </w:rPr>
        <w:t>you throughout every phase of the development process, from initial environmental due</w:t>
      </w:r>
      <w:r>
        <w:rPr>
          <w:color w:val="6E6158"/>
          <w:spacing w:val="40"/>
        </w:rPr>
        <w:t> </w:t>
      </w:r>
      <w:r>
        <w:rPr>
          <w:color w:val="6E6158"/>
        </w:rPr>
        <w:t>diligence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acquisition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land</w:t>
      </w:r>
      <w:r>
        <w:rPr>
          <w:color w:val="6E6158"/>
          <w:spacing w:val="13"/>
        </w:rPr>
        <w:t> </w:t>
      </w:r>
      <w:r>
        <w:rPr>
          <w:color w:val="6E6158"/>
        </w:rPr>
        <w:t>use</w:t>
      </w:r>
      <w:r>
        <w:rPr>
          <w:color w:val="6E6158"/>
          <w:spacing w:val="13"/>
        </w:rPr>
        <w:t> </w:t>
      </w:r>
      <w:r>
        <w:rPr>
          <w:color w:val="6E6158"/>
        </w:rPr>
        <w:t>approvals</w:t>
      </w:r>
      <w:r>
        <w:rPr>
          <w:color w:val="6E6158"/>
          <w:spacing w:val="13"/>
        </w:rPr>
        <w:t> </w:t>
      </w:r>
      <w:r>
        <w:rPr>
          <w:color w:val="6E6158"/>
        </w:rPr>
        <w:t>that</w:t>
      </w:r>
      <w:r>
        <w:rPr>
          <w:color w:val="6E6158"/>
          <w:spacing w:val="13"/>
        </w:rPr>
        <w:t> </w:t>
      </w:r>
      <w:r>
        <w:rPr>
          <w:color w:val="6E6158"/>
        </w:rPr>
        <w:t>maximize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use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your</w:t>
      </w:r>
      <w:r>
        <w:rPr>
          <w:color w:val="6E6158"/>
          <w:spacing w:val="13"/>
        </w:rPr>
        <w:t> </w:t>
      </w:r>
      <w:r>
        <w:rPr>
          <w:color w:val="6E6158"/>
        </w:rPr>
        <w:t>property.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292" w:lineRule="auto" w:before="83"/>
      </w:pPr>
      <w:r>
        <w:rPr>
          <w:color w:val="6E6158"/>
        </w:rPr>
        <w:t>With a firm history spanning more than 140 years, our attorneys have the expertise, agency</w:t>
      </w:r>
      <w:r>
        <w:rPr>
          <w:color w:val="6E6158"/>
          <w:spacing w:val="40"/>
        </w:rPr>
        <w:t> </w:t>
      </w:r>
      <w:r>
        <w:rPr>
          <w:color w:val="6E6158"/>
        </w:rPr>
        <w:t>relationships,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legal</w:t>
      </w:r>
      <w:r>
        <w:rPr>
          <w:color w:val="6E6158"/>
          <w:spacing w:val="36"/>
        </w:rPr>
        <w:t> </w:t>
      </w:r>
      <w:r>
        <w:rPr>
          <w:color w:val="6E6158"/>
        </w:rPr>
        <w:t>knowledge</w:t>
      </w:r>
      <w:r>
        <w:rPr>
          <w:color w:val="6E6158"/>
          <w:spacing w:val="36"/>
        </w:rPr>
        <w:t> </w:t>
      </w:r>
      <w:r>
        <w:rPr>
          <w:color w:val="6E6158"/>
        </w:rPr>
        <w:t>to</w:t>
      </w:r>
      <w:r>
        <w:rPr>
          <w:color w:val="6E6158"/>
          <w:spacing w:val="36"/>
        </w:rPr>
        <w:t> </w:t>
      </w:r>
      <w:r>
        <w:rPr>
          <w:color w:val="6E6158"/>
        </w:rPr>
        <w:t>handle</w:t>
      </w:r>
      <w:r>
        <w:rPr>
          <w:color w:val="6E6158"/>
          <w:spacing w:val="36"/>
        </w:rPr>
        <w:t> </w:t>
      </w:r>
      <w:r>
        <w:rPr>
          <w:color w:val="6E6158"/>
        </w:rPr>
        <w:t>any</w:t>
      </w:r>
      <w:r>
        <w:rPr>
          <w:color w:val="6E6158"/>
          <w:spacing w:val="36"/>
        </w:rPr>
        <w:t> </w:t>
      </w:r>
      <w:r>
        <w:rPr>
          <w:color w:val="6E6158"/>
        </w:rPr>
        <w:t>matter</w:t>
      </w:r>
      <w:r>
        <w:rPr>
          <w:color w:val="6E6158"/>
          <w:spacing w:val="36"/>
        </w:rPr>
        <w:t> </w:t>
      </w:r>
      <w:r>
        <w:rPr>
          <w:color w:val="6E6158"/>
        </w:rPr>
        <w:t>effectively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efficiently.</w:t>
      </w:r>
    </w:p>
    <w:p>
      <w:pPr>
        <w:pStyle w:val="Heading1"/>
        <w:spacing w:before="171"/>
      </w:pPr>
      <w:r>
        <w:rPr>
          <w:color w:val="FF8100"/>
        </w:rPr>
        <w:t>PUBLIC</w:t>
      </w:r>
      <w:r>
        <w:rPr>
          <w:color w:val="FF8100"/>
          <w:spacing w:val="9"/>
        </w:rPr>
        <w:t> </w:t>
      </w:r>
      <w:r>
        <w:rPr>
          <w:color w:val="FF8100"/>
        </w:rPr>
        <w:t>HEARINGS</w:t>
      </w:r>
      <w:r>
        <w:rPr>
          <w:color w:val="FF8100"/>
          <w:spacing w:val="9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APPROVALS</w:t>
      </w:r>
    </w:p>
    <w:p>
      <w:pPr>
        <w:pStyle w:val="BodyText"/>
        <w:spacing w:line="292" w:lineRule="auto" w:before="147"/>
        <w:ind w:right="543"/>
      </w:pPr>
      <w:r>
        <w:rPr>
          <w:color w:val="6E6158"/>
        </w:rPr>
        <w:t>Our knowledge of local, regional, state and federal throughout the West helps us minimize</w:t>
      </w:r>
      <w:r>
        <w:rPr>
          <w:color w:val="6E6158"/>
          <w:spacing w:val="40"/>
        </w:rPr>
        <w:t> </w:t>
      </w:r>
      <w:r>
        <w:rPr>
          <w:color w:val="6E6158"/>
        </w:rPr>
        <w:t>roadblocks.</w:t>
      </w:r>
      <w:r>
        <w:rPr>
          <w:color w:val="6E6158"/>
          <w:spacing w:val="17"/>
        </w:rPr>
        <w:t> </w:t>
      </w:r>
      <w:r>
        <w:rPr>
          <w:color w:val="6E6158"/>
        </w:rPr>
        <w:t>For</w:t>
      </w:r>
      <w:r>
        <w:rPr>
          <w:color w:val="6E6158"/>
          <w:spacing w:val="17"/>
        </w:rPr>
        <w:t> </w:t>
      </w:r>
      <w:r>
        <w:rPr>
          <w:color w:val="6E6158"/>
        </w:rPr>
        <w:t>example,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California,</w:t>
      </w:r>
      <w:r>
        <w:rPr>
          <w:color w:val="6E6158"/>
          <w:spacing w:val="17"/>
        </w:rPr>
        <w:t> </w:t>
      </w:r>
      <w:r>
        <w:rPr>
          <w:color w:val="6E6158"/>
        </w:rPr>
        <w:t>our</w:t>
      </w:r>
      <w:r>
        <w:rPr>
          <w:color w:val="6E6158"/>
          <w:spacing w:val="17"/>
        </w:rPr>
        <w:t> </w:t>
      </w:r>
      <w:r>
        <w:rPr>
          <w:color w:val="6E6158"/>
        </w:rPr>
        <w:t>attorney</w:t>
      </w:r>
      <w:r>
        <w:rPr>
          <w:color w:val="6E6158"/>
          <w:spacing w:val="17"/>
        </w:rPr>
        <w:t> </w:t>
      </w:r>
      <w:r>
        <w:rPr>
          <w:color w:val="6E6158"/>
        </w:rPr>
        <w:t>team</w:t>
      </w:r>
      <w:r>
        <w:rPr>
          <w:color w:val="6E6158"/>
          <w:spacing w:val="17"/>
        </w:rPr>
        <w:t> </w:t>
      </w:r>
      <w:r>
        <w:rPr>
          <w:color w:val="6E6158"/>
        </w:rPr>
        <w:t>includes</w:t>
      </w:r>
      <w:r>
        <w:rPr>
          <w:color w:val="6E6158"/>
          <w:spacing w:val="17"/>
        </w:rPr>
        <w:t> </w:t>
      </w:r>
      <w:r>
        <w:rPr>
          <w:color w:val="6E6158"/>
        </w:rPr>
        <w:t>current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former</w:t>
      </w:r>
      <w:r>
        <w:rPr>
          <w:color w:val="6E6158"/>
          <w:spacing w:val="17"/>
        </w:rPr>
        <w:t> </w:t>
      </w:r>
      <w:r>
        <w:rPr>
          <w:color w:val="6E6158"/>
        </w:rPr>
        <w:t>board</w:t>
      </w:r>
    </w:p>
    <w:p>
      <w:pPr>
        <w:pStyle w:val="BodyText"/>
        <w:spacing w:line="295" w:lineRule="auto" w:before="1"/>
        <w:ind w:right="543"/>
      </w:pPr>
      <w:r>
        <w:rPr>
          <w:color w:val="6E6158"/>
        </w:rPr>
        <w:t>and commission members in San Francisco Bay Area jurisdictions and regional agencies, former</w:t>
      </w:r>
      <w:r>
        <w:rPr>
          <w:color w:val="6E6158"/>
          <w:spacing w:val="40"/>
        </w:rPr>
        <w:t> </w:t>
      </w:r>
      <w:r>
        <w:rPr>
          <w:color w:val="6E6158"/>
        </w:rPr>
        <w:t>city planners, and advanced degree holders in related planning land-use fields. This </w:t>
      </w:r>
      <w:r>
        <w:rPr>
          <w:color w:val="6E6158"/>
        </w:rPr>
        <w:t>experience</w:t>
      </w:r>
      <w:r>
        <w:rPr>
          <w:color w:val="6E6158"/>
          <w:spacing w:val="40"/>
        </w:rPr>
        <w:t> </w:t>
      </w:r>
      <w:r>
        <w:rPr>
          <w:color w:val="6E6158"/>
        </w:rPr>
        <w:t>provides unique insight for guiding clients through the complex land use process and providing</w:t>
      </w:r>
      <w:r>
        <w:rPr>
          <w:color w:val="6E6158"/>
          <w:spacing w:val="40"/>
        </w:rPr>
        <w:t> </w:t>
      </w:r>
      <w:r>
        <w:rPr>
          <w:color w:val="6E6158"/>
        </w:rPr>
        <w:t>representation before city councils, boards of supervisors, planning commissions, zoning boards,</w:t>
      </w:r>
      <w:r>
        <w:rPr>
          <w:color w:val="6E6158"/>
          <w:spacing w:val="40"/>
        </w:rPr>
        <w:t> </w:t>
      </w:r>
      <w:r>
        <w:rPr>
          <w:color w:val="6E6158"/>
        </w:rPr>
        <w:t>and commissions.</w:t>
      </w:r>
    </w:p>
    <w:p>
      <w:pPr>
        <w:pStyle w:val="BodyText"/>
        <w:spacing w:line="302" w:lineRule="auto" w:before="195"/>
        <w:ind w:right="543"/>
      </w:pPr>
      <w:r>
        <w:rPr>
          <w:color w:val="6E6158"/>
        </w:rPr>
        <w:t>We appear at hearings on behalf of project proponents and are able to secure highly contested</w:t>
      </w:r>
      <w:r>
        <w:rPr>
          <w:color w:val="6E6158"/>
          <w:spacing w:val="40"/>
        </w:rPr>
        <w:t> </w:t>
      </w:r>
      <w:r>
        <w:rPr>
          <w:color w:val="6E6158"/>
        </w:rPr>
        <w:t>land use approvals in jurisdictions throughout the West.</w:t>
      </w:r>
    </w:p>
    <w:p>
      <w:pPr>
        <w:pStyle w:val="Heading1"/>
        <w:spacing w:before="152"/>
      </w:pPr>
      <w:r>
        <w:rPr>
          <w:color w:val="FF8100"/>
        </w:rPr>
        <w:t>SUPPORTING</w:t>
      </w:r>
      <w:r>
        <w:rPr>
          <w:color w:val="FF8100"/>
          <w:spacing w:val="12"/>
        </w:rPr>
        <w:t> </w:t>
      </w:r>
      <w:r>
        <w:rPr>
          <w:color w:val="FF8100"/>
        </w:rPr>
        <w:t>THE</w:t>
      </w:r>
      <w:r>
        <w:rPr>
          <w:color w:val="FF8100"/>
          <w:spacing w:val="13"/>
        </w:rPr>
        <w:t> </w:t>
      </w:r>
      <w:r>
        <w:rPr>
          <w:color w:val="FF8100"/>
        </w:rPr>
        <w:t>DEVELOPMENT</w:t>
      </w:r>
      <w:r>
        <w:rPr>
          <w:color w:val="FF8100"/>
          <w:spacing w:val="12"/>
        </w:rPr>
        <w:t> </w:t>
      </w:r>
      <w:r>
        <w:rPr>
          <w:color w:val="FF8100"/>
          <w:spacing w:val="-4"/>
        </w:rPr>
        <w:t>TEAM</w:t>
      </w:r>
    </w:p>
    <w:p>
      <w:pPr>
        <w:pStyle w:val="BodyText"/>
        <w:spacing w:line="292" w:lineRule="auto" w:before="146"/>
      </w:pPr>
      <w:r>
        <w:rPr>
          <w:color w:val="6E6158"/>
        </w:rPr>
        <w:t>We work with client project teams to prepare documentation to obtain land use approvals,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27"/>
        </w:rPr>
        <w:t> </w:t>
      </w:r>
      <w:r>
        <w:rPr>
          <w:color w:val="6E6158"/>
        </w:rPr>
        <w:t>development</w:t>
      </w:r>
      <w:r>
        <w:rPr>
          <w:color w:val="6E6158"/>
          <w:spacing w:val="27"/>
        </w:rPr>
        <w:t> </w:t>
      </w:r>
      <w:r>
        <w:rPr>
          <w:color w:val="6E6158"/>
        </w:rPr>
        <w:t>agreements,</w:t>
      </w:r>
      <w:r>
        <w:rPr>
          <w:color w:val="6E6158"/>
          <w:spacing w:val="27"/>
        </w:rPr>
        <w:t> </w:t>
      </w:r>
      <w:r>
        <w:rPr>
          <w:color w:val="6E6158"/>
        </w:rPr>
        <w:t>tentative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final</w:t>
      </w:r>
      <w:r>
        <w:rPr>
          <w:color w:val="6E6158"/>
          <w:spacing w:val="27"/>
        </w:rPr>
        <w:t> </w:t>
      </w:r>
      <w:r>
        <w:rPr>
          <w:color w:val="6E6158"/>
        </w:rPr>
        <w:t>subdivision</w:t>
      </w:r>
      <w:r>
        <w:rPr>
          <w:color w:val="6E6158"/>
          <w:spacing w:val="27"/>
        </w:rPr>
        <w:t> </w:t>
      </w:r>
      <w:r>
        <w:rPr>
          <w:color w:val="6E6158"/>
        </w:rPr>
        <w:t>maps,</w:t>
      </w:r>
      <w:r>
        <w:rPr>
          <w:color w:val="6E6158"/>
          <w:spacing w:val="27"/>
        </w:rPr>
        <w:t> </w:t>
      </w:r>
      <w:r>
        <w:rPr>
          <w:color w:val="6E6158"/>
        </w:rPr>
        <w:t>complex</w:t>
      </w:r>
      <w:r>
        <w:rPr>
          <w:color w:val="6E6158"/>
          <w:spacing w:val="27"/>
        </w:rPr>
        <w:t> </w:t>
      </w:r>
      <w:r>
        <w:rPr>
          <w:color w:val="6E6158"/>
        </w:rPr>
        <w:t>project</w:t>
      </w:r>
    </w:p>
    <w:p>
      <w:pPr>
        <w:pStyle w:val="BodyText"/>
        <w:spacing w:line="295" w:lineRule="auto" w:before="10"/>
        <w:ind w:right="541"/>
      </w:pPr>
      <w:r>
        <w:rPr>
          <w:color w:val="6E6158"/>
        </w:rPr>
        <w:t>applications, conditions of approval, and state and federal environmental review documents.</w:t>
      </w:r>
      <w:r>
        <w:rPr>
          <w:color w:val="6E6158"/>
          <w:spacing w:val="40"/>
        </w:rPr>
        <w:t> </w:t>
      </w:r>
      <w:r>
        <w:rPr>
          <w:color w:val="6E6158"/>
        </w:rPr>
        <w:t>Working closely with architects, surveyors, engineers, contractors and others, we help </w:t>
      </w:r>
      <w:r>
        <w:rPr>
          <w:color w:val="6E6158"/>
        </w:rPr>
        <w:t>streamline</w:t>
      </w:r>
      <w:r>
        <w:rPr>
          <w:color w:val="6E6158"/>
          <w:spacing w:val="40"/>
        </w:rPr>
        <w:t> </w:t>
      </w:r>
      <w:r>
        <w:rPr>
          <w:color w:val="6E6158"/>
        </w:rPr>
        <w:t>the process. Our practical experience untangling the local, state and federal regulations that</w:t>
      </w:r>
      <w:r>
        <w:rPr>
          <w:color w:val="6E6158"/>
          <w:spacing w:val="40"/>
        </w:rPr>
        <w:t> </w:t>
      </w:r>
      <w:r>
        <w:rPr>
          <w:color w:val="6E6158"/>
        </w:rPr>
        <w:t>govern</w:t>
      </w:r>
      <w:r>
        <w:rPr>
          <w:color w:val="6E6158"/>
          <w:spacing w:val="31"/>
        </w:rPr>
        <w:t> </w:t>
      </w:r>
      <w:r>
        <w:rPr>
          <w:color w:val="6E6158"/>
        </w:rPr>
        <w:t>land</w:t>
      </w:r>
      <w:r>
        <w:rPr>
          <w:color w:val="6E6158"/>
          <w:spacing w:val="31"/>
        </w:rPr>
        <w:t> </w:t>
      </w:r>
      <w:r>
        <w:rPr>
          <w:color w:val="6E6158"/>
        </w:rPr>
        <w:t>use</w:t>
      </w:r>
      <w:r>
        <w:rPr>
          <w:color w:val="6E6158"/>
          <w:spacing w:val="31"/>
        </w:rPr>
        <w:t> </w:t>
      </w:r>
      <w:r>
        <w:rPr>
          <w:color w:val="6E6158"/>
        </w:rPr>
        <w:t>applications</w:t>
      </w:r>
      <w:r>
        <w:rPr>
          <w:color w:val="6E6158"/>
          <w:spacing w:val="31"/>
        </w:rPr>
        <w:t> </w:t>
      </w:r>
      <w:r>
        <w:rPr>
          <w:color w:val="6E6158"/>
        </w:rPr>
        <w:t>(including</w:t>
      </w:r>
      <w:r>
        <w:rPr>
          <w:color w:val="6E6158"/>
          <w:spacing w:val="31"/>
        </w:rPr>
        <w:t> </w:t>
      </w:r>
      <w:r>
        <w:rPr>
          <w:color w:val="6E6158"/>
        </w:rPr>
        <w:t>CEQA,</w:t>
      </w:r>
      <w:r>
        <w:rPr>
          <w:color w:val="6E6158"/>
          <w:spacing w:val="31"/>
        </w:rPr>
        <w:t> </w:t>
      </w:r>
      <w:r>
        <w:rPr>
          <w:color w:val="6E6158"/>
        </w:rPr>
        <w:t>NEPA,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Subdivision</w:t>
      </w:r>
      <w:r>
        <w:rPr>
          <w:color w:val="6E6158"/>
          <w:spacing w:val="31"/>
        </w:rPr>
        <w:t> </w:t>
      </w:r>
      <w:r>
        <w:rPr>
          <w:color w:val="6E6158"/>
        </w:rPr>
        <w:t>Map</w:t>
      </w:r>
      <w:r>
        <w:rPr>
          <w:color w:val="6E6158"/>
          <w:spacing w:val="31"/>
        </w:rPr>
        <w:t> </w:t>
      </w:r>
      <w:r>
        <w:rPr>
          <w:color w:val="6E6158"/>
        </w:rPr>
        <w:t>Act,</w:t>
      </w:r>
      <w:r>
        <w:rPr>
          <w:color w:val="6E6158"/>
          <w:spacing w:val="31"/>
        </w:rPr>
        <w:t> </w:t>
      </w:r>
      <w:r>
        <w:rPr>
          <w:color w:val="6E6158"/>
        </w:rPr>
        <w:t>density</w:t>
      </w:r>
      <w:r>
        <w:rPr>
          <w:color w:val="6E6158"/>
          <w:spacing w:val="31"/>
        </w:rPr>
        <w:t> </w:t>
      </w:r>
      <w:r>
        <w:rPr>
          <w:color w:val="6E6158"/>
        </w:rPr>
        <w:t>bonus and</w:t>
      </w:r>
      <w:r>
        <w:rPr>
          <w:color w:val="6E6158"/>
          <w:spacing w:val="38"/>
        </w:rPr>
        <w:t> </w:t>
      </w:r>
      <w:r>
        <w:rPr>
          <w:color w:val="6E6158"/>
        </w:rPr>
        <w:t>housing</w:t>
      </w:r>
      <w:r>
        <w:rPr>
          <w:color w:val="6E6158"/>
          <w:spacing w:val="38"/>
        </w:rPr>
        <w:t> </w:t>
      </w:r>
      <w:r>
        <w:rPr>
          <w:color w:val="6E6158"/>
        </w:rPr>
        <w:t>streamlining</w:t>
      </w:r>
      <w:r>
        <w:rPr>
          <w:color w:val="6E6158"/>
          <w:spacing w:val="38"/>
        </w:rPr>
        <w:t> </w:t>
      </w:r>
      <w:r>
        <w:rPr>
          <w:color w:val="6E6158"/>
        </w:rPr>
        <w:t>legislation,</w:t>
      </w:r>
      <w:r>
        <w:rPr>
          <w:color w:val="6E6158"/>
          <w:spacing w:val="38"/>
        </w:rPr>
        <w:t> </w:t>
      </w:r>
      <w:r>
        <w:rPr>
          <w:color w:val="6E6158"/>
        </w:rPr>
        <w:t>wetlands,</w:t>
      </w:r>
      <w:r>
        <w:rPr>
          <w:color w:val="6E6158"/>
          <w:spacing w:val="38"/>
        </w:rPr>
        <w:t> </w:t>
      </w:r>
      <w:r>
        <w:rPr>
          <w:color w:val="6E6158"/>
        </w:rPr>
        <w:t>air</w:t>
      </w:r>
      <w:r>
        <w:rPr>
          <w:color w:val="6E6158"/>
          <w:spacing w:val="38"/>
        </w:rPr>
        <w:t> </w:t>
      </w:r>
      <w:r>
        <w:rPr>
          <w:color w:val="6E6158"/>
        </w:rPr>
        <w:t>quality,</w:t>
      </w:r>
      <w:r>
        <w:rPr>
          <w:color w:val="6E6158"/>
          <w:spacing w:val="38"/>
        </w:rPr>
        <w:t> </w:t>
      </w:r>
      <w:r>
        <w:rPr>
          <w:color w:val="6E6158"/>
        </w:rPr>
        <w:t>historic</w:t>
      </w:r>
      <w:r>
        <w:rPr>
          <w:color w:val="6E6158"/>
          <w:spacing w:val="38"/>
        </w:rPr>
        <w:t> </w:t>
      </w:r>
      <w:r>
        <w:rPr>
          <w:color w:val="6E6158"/>
        </w:rPr>
        <w:t>resource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congestion</w:t>
      </w:r>
    </w:p>
    <w:p>
      <w:pPr>
        <w:pStyle w:val="BodyText"/>
        <w:spacing w:line="232" w:lineRule="exact"/>
        <w:ind w:right="0"/>
      </w:pPr>
      <w:r>
        <w:rPr>
          <w:color w:val="6E6158"/>
        </w:rPr>
        <w:t>management</w:t>
      </w:r>
      <w:r>
        <w:rPr>
          <w:color w:val="6E6158"/>
          <w:spacing w:val="14"/>
        </w:rPr>
        <w:t> </w:t>
      </w:r>
      <w:r>
        <w:rPr>
          <w:color w:val="6E6158"/>
        </w:rPr>
        <w:t>regulations)</w:t>
      </w:r>
      <w:r>
        <w:rPr>
          <w:color w:val="6E6158"/>
          <w:spacing w:val="15"/>
        </w:rPr>
        <w:t> </w:t>
      </w:r>
      <w:r>
        <w:rPr>
          <w:color w:val="6E6158"/>
        </w:rPr>
        <w:t>keeps</w:t>
      </w:r>
      <w:r>
        <w:rPr>
          <w:color w:val="6E6158"/>
          <w:spacing w:val="15"/>
        </w:rPr>
        <w:t> </w:t>
      </w:r>
      <w:r>
        <w:rPr>
          <w:color w:val="6E6158"/>
        </w:rPr>
        <w:t>your</w:t>
      </w:r>
      <w:r>
        <w:rPr>
          <w:color w:val="6E6158"/>
          <w:spacing w:val="14"/>
        </w:rPr>
        <w:t> </w:t>
      </w:r>
      <w:r>
        <w:rPr>
          <w:color w:val="6E6158"/>
        </w:rPr>
        <w:t>project</w:t>
      </w:r>
      <w:r>
        <w:rPr>
          <w:color w:val="6E6158"/>
          <w:spacing w:val="15"/>
        </w:rPr>
        <w:t> </w:t>
      </w:r>
      <w:r>
        <w:rPr>
          <w:color w:val="6E6158"/>
        </w:rPr>
        <w:t>on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track.</w:t>
      </w:r>
    </w:p>
    <w:p>
      <w:pPr>
        <w:pStyle w:val="Heading1"/>
        <w:spacing w:before="213"/>
      </w:pPr>
      <w:r>
        <w:rPr>
          <w:color w:val="FF8100"/>
        </w:rPr>
        <w:t>PUT</w:t>
      </w:r>
      <w:r>
        <w:rPr>
          <w:color w:val="FF8100"/>
          <w:spacing w:val="7"/>
        </w:rPr>
        <w:t> </w:t>
      </w:r>
      <w:r>
        <w:rPr>
          <w:color w:val="FF8100"/>
        </w:rPr>
        <w:t>OUR</w:t>
      </w:r>
      <w:r>
        <w:rPr>
          <w:color w:val="FF8100"/>
          <w:spacing w:val="7"/>
        </w:rPr>
        <w:t> </w:t>
      </w:r>
      <w:r>
        <w:rPr>
          <w:color w:val="FF8100"/>
        </w:rPr>
        <w:t>EXPERIENCE</w:t>
      </w:r>
      <w:r>
        <w:rPr>
          <w:color w:val="FF8100"/>
          <w:spacing w:val="7"/>
        </w:rPr>
        <w:t> </w:t>
      </w:r>
      <w:r>
        <w:rPr>
          <w:color w:val="FF8100"/>
        </w:rPr>
        <w:t>TO</w:t>
      </w:r>
      <w:r>
        <w:rPr>
          <w:color w:val="FF8100"/>
          <w:spacing w:val="7"/>
        </w:rPr>
        <w:t> </w:t>
      </w:r>
      <w:r>
        <w:rPr>
          <w:color w:val="FF8100"/>
        </w:rPr>
        <w:t>WORK</w:t>
      </w:r>
      <w:r>
        <w:rPr>
          <w:color w:val="FF8100"/>
          <w:spacing w:val="7"/>
        </w:rPr>
        <w:t> </w:t>
      </w:r>
      <w:r>
        <w:rPr>
          <w:color w:val="FF8100"/>
        </w:rPr>
        <w:t>FOR</w:t>
      </w:r>
      <w:r>
        <w:rPr>
          <w:color w:val="FF8100"/>
          <w:spacing w:val="8"/>
        </w:rPr>
        <w:t> </w:t>
      </w:r>
      <w:r>
        <w:rPr>
          <w:color w:val="FF8100"/>
          <w:spacing w:val="-5"/>
        </w:rPr>
        <w:t>YOU</w:t>
      </w:r>
    </w:p>
    <w:p>
      <w:pPr>
        <w:pStyle w:val="BodyText"/>
        <w:spacing w:line="295" w:lineRule="auto" w:before="146"/>
        <w:ind w:right="748"/>
      </w:pPr>
      <w:r>
        <w:rPr>
          <w:color w:val="6E6158"/>
        </w:rPr>
        <w:t>Our land use attorneys have unparalleled experience serving commercial, industrial and</w:t>
      </w:r>
      <w:r>
        <w:rPr>
          <w:color w:val="6E6158"/>
          <w:spacing w:val="40"/>
        </w:rPr>
        <w:t> </w:t>
      </w:r>
      <w:r>
        <w:rPr>
          <w:color w:val="6E6158"/>
        </w:rPr>
        <w:t>residential developers; renewable energy project developers, municipalities and other</w:t>
      </w:r>
      <w:r>
        <w:rPr>
          <w:color w:val="6E6158"/>
          <w:spacing w:val="40"/>
        </w:rPr>
        <w:t> </w:t>
      </w:r>
      <w:r>
        <w:rPr>
          <w:color w:val="6E6158"/>
        </w:rPr>
        <w:t>government entities; as well as property and business owners, brokers, lenders and borrowers.</w:t>
      </w:r>
      <w:r>
        <w:rPr>
          <w:color w:val="6E6158"/>
          <w:spacing w:val="40"/>
        </w:rPr>
        <w:t> </w:t>
      </w:r>
      <w:r>
        <w:rPr>
          <w:color w:val="6E6158"/>
        </w:rPr>
        <w:t>Our team works with government entities at all levels, as well as Native American </w:t>
      </w:r>
      <w:r>
        <w:rPr>
          <w:color w:val="6E6158"/>
        </w:rPr>
        <w:t>communities</w:t>
      </w:r>
      <w:r>
        <w:rPr>
          <w:color w:val="6E6158"/>
          <w:spacing w:val="40"/>
        </w:rPr>
        <w:t> </w:t>
      </w:r>
      <w:r>
        <w:rPr>
          <w:color w:val="6E6158"/>
        </w:rPr>
        <w:t>on a broad variety of land use and zoning matters.</w:t>
      </w:r>
    </w:p>
    <w:p>
      <w:pPr>
        <w:pStyle w:val="BodyText"/>
        <w:spacing w:line="292" w:lineRule="auto" w:before="203"/>
        <w:ind w:right="780"/>
        <w:jc w:val="both"/>
      </w:pPr>
      <w:r>
        <w:rPr>
          <w:color w:val="6E6158"/>
        </w:rPr>
        <w:t>We advise our clients with respect to state land entitlements; amendments to city and county general plans, special plans and zoning ordinances; adoption and modification of area plans and</w:t>
      </w:r>
      <w:r>
        <w:rPr>
          <w:color w:val="6E6158"/>
          <w:spacing w:val="40"/>
        </w:rPr>
        <w:t> </w:t>
      </w:r>
      <w:r>
        <w:rPr>
          <w:color w:val="6E6158"/>
        </w:rPr>
        <w:t>comprehensive</w:t>
      </w:r>
      <w:r>
        <w:rPr>
          <w:color w:val="6E6158"/>
          <w:spacing w:val="40"/>
        </w:rPr>
        <w:t> </w:t>
      </w:r>
      <w:r>
        <w:rPr>
          <w:color w:val="6E6158"/>
        </w:rPr>
        <w:t>master</w:t>
      </w:r>
      <w:r>
        <w:rPr>
          <w:color w:val="6E6158"/>
          <w:spacing w:val="40"/>
        </w:rPr>
        <w:t> </w:t>
      </w:r>
      <w:r>
        <w:rPr>
          <w:color w:val="6E6158"/>
        </w:rPr>
        <w:t>plans;</w:t>
      </w:r>
      <w:r>
        <w:rPr>
          <w:color w:val="6E6158"/>
          <w:spacing w:val="40"/>
        </w:rPr>
        <w:t> </w:t>
      </w:r>
      <w:r>
        <w:rPr>
          <w:color w:val="6E6158"/>
        </w:rPr>
        <w:t>negotiation,</w:t>
      </w:r>
      <w:r>
        <w:rPr>
          <w:color w:val="6E6158"/>
          <w:spacing w:val="40"/>
        </w:rPr>
        <w:t> </w:t>
      </w:r>
      <w:r>
        <w:rPr>
          <w:color w:val="6E6158"/>
        </w:rPr>
        <w:t>drafting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approval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development</w:t>
      </w:r>
    </w:p>
    <w:p>
      <w:pPr>
        <w:pStyle w:val="BodyText"/>
        <w:spacing w:line="302" w:lineRule="auto" w:before="2"/>
        <w:ind w:right="494"/>
        <w:jc w:val="both"/>
      </w:pPr>
      <w:r>
        <w:rPr>
          <w:color w:val="6E6158"/>
        </w:rPr>
        <w:t>agreements, annexation and pre-annexation agreements, economic incentive agreements, </w:t>
      </w:r>
      <w:r>
        <w:rPr>
          <w:color w:val="6E6158"/>
        </w:rPr>
        <w:t>the creation and application of overlay zoning districts.</w:t>
      </w:r>
    </w:p>
    <w:p>
      <w:pPr>
        <w:pStyle w:val="BodyText"/>
        <w:spacing w:line="297" w:lineRule="auto" w:before="186"/>
      </w:pPr>
      <w:r>
        <w:rPr>
          <w:color w:val="6E6158"/>
        </w:rPr>
        <w:t>Our land use attorneys also bring substantial experience in the pursuit of zoning code</w:t>
      </w:r>
      <w:r>
        <w:rPr>
          <w:color w:val="6E6158"/>
          <w:spacing w:val="40"/>
        </w:rPr>
        <w:t> </w:t>
      </w:r>
      <w:r>
        <w:rPr>
          <w:color w:val="6E6158"/>
        </w:rPr>
        <w:t>interpretations; use permits; approval and implementation of master-planned </w:t>
      </w:r>
      <w:r>
        <w:rPr>
          <w:color w:val="6E6158"/>
        </w:rPr>
        <w:t>developments;</w:t>
      </w:r>
      <w:r>
        <w:rPr>
          <w:color w:val="6E6158"/>
          <w:spacing w:val="40"/>
        </w:rPr>
        <w:t> </w:t>
      </w:r>
      <w:r>
        <w:rPr>
          <w:color w:val="6E6158"/>
        </w:rPr>
        <w:t>historic</w:t>
      </w:r>
      <w:r>
        <w:rPr>
          <w:color w:val="6E6158"/>
          <w:spacing w:val="26"/>
        </w:rPr>
        <w:t> </w:t>
      </w:r>
      <w:r>
        <w:rPr>
          <w:color w:val="6E6158"/>
        </w:rPr>
        <w:t>preservation</w:t>
      </w:r>
      <w:r>
        <w:rPr>
          <w:color w:val="6E6158"/>
          <w:spacing w:val="26"/>
        </w:rPr>
        <w:t> </w:t>
      </w:r>
      <w:r>
        <w:rPr>
          <w:color w:val="6E6158"/>
        </w:rPr>
        <w:t>districts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overlays,</w:t>
      </w:r>
      <w:r>
        <w:rPr>
          <w:color w:val="6E6158"/>
          <w:spacing w:val="26"/>
        </w:rPr>
        <w:t> </w:t>
      </w:r>
      <w:r>
        <w:rPr>
          <w:color w:val="6E6158"/>
        </w:rPr>
        <w:t>conservation</w:t>
      </w:r>
      <w:r>
        <w:rPr>
          <w:color w:val="6E6158"/>
          <w:spacing w:val="26"/>
        </w:rPr>
        <w:t> </w:t>
      </w:r>
      <w:r>
        <w:rPr>
          <w:color w:val="6E6158"/>
        </w:rPr>
        <w:t>easements,</w:t>
      </w:r>
      <w:r>
        <w:rPr>
          <w:color w:val="6E6158"/>
          <w:spacing w:val="26"/>
        </w:rPr>
        <w:t> </w:t>
      </w:r>
      <w:r>
        <w:rPr>
          <w:color w:val="6E6158"/>
        </w:rPr>
        <w:t>hillside</w:t>
      </w:r>
      <w:r>
        <w:rPr>
          <w:color w:val="6E6158"/>
          <w:spacing w:val="26"/>
        </w:rPr>
        <w:t> </w:t>
      </w:r>
      <w:r>
        <w:rPr>
          <w:color w:val="6E6158"/>
        </w:rPr>
        <w:t>overlays,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</w:p>
    <w:p>
      <w:pPr>
        <w:pStyle w:val="BodyText"/>
        <w:spacing w:line="292" w:lineRule="auto"/>
        <w:ind w:right="748"/>
      </w:pPr>
      <w:r>
        <w:rPr>
          <w:color w:val="6E6158"/>
        </w:rPr>
        <w:t>proposal and adoption of text and ordinance amendments, formation of community facilities</w:t>
      </w:r>
      <w:r>
        <w:rPr>
          <w:color w:val="6E6158"/>
          <w:spacing w:val="40"/>
        </w:rPr>
        <w:t> </w:t>
      </w:r>
      <w:r>
        <w:rPr>
          <w:color w:val="6E6158"/>
        </w:rPr>
        <w:t>districts, including California Geologic Hazard Abatement Districts, and all other aspects of </w:t>
      </w:r>
      <w:r>
        <w:rPr>
          <w:color w:val="6E6158"/>
        </w:rPr>
        <w:t>land</w:t>
      </w:r>
      <w:r>
        <w:rPr>
          <w:color w:val="6E6158"/>
          <w:spacing w:val="40"/>
        </w:rPr>
        <w:t> </w:t>
      </w:r>
      <w:r>
        <w:rPr>
          <w:color w:val="6E6158"/>
        </w:rPr>
        <w:t>use legislative and administrative processes.</w:t>
      </w:r>
    </w:p>
    <w:p>
      <w:pPr>
        <w:pStyle w:val="BodyText"/>
        <w:spacing w:line="292" w:lineRule="auto" w:before="201"/>
      </w:pPr>
      <w:r>
        <w:rPr>
          <w:color w:val="6E6158"/>
        </w:rPr>
        <w:t>We work with clients seeking to purchase, lease and entitle lands managed by state and federal</w:t>
      </w:r>
      <w:r>
        <w:rPr>
          <w:color w:val="6E6158"/>
          <w:spacing w:val="40"/>
        </w:rPr>
        <w:t> </w:t>
      </w:r>
      <w:r>
        <w:rPr>
          <w:color w:val="6E6158"/>
        </w:rPr>
        <w:t>governments for purposes of residential and commercial development. Our attorneys work with</w:t>
      </w:r>
      <w:r>
        <w:rPr>
          <w:color w:val="6E6158"/>
          <w:spacing w:val="40"/>
        </w:rPr>
        <w:t> </w:t>
      </w:r>
      <w:r>
        <w:rPr>
          <w:color w:val="6E6158"/>
        </w:rPr>
        <w:t>clients to acquire easements and rights of way over state trust lands for purposes of streets and</w:t>
      </w:r>
      <w:r>
        <w:rPr>
          <w:color w:val="6E6158"/>
          <w:spacing w:val="40"/>
        </w:rPr>
        <w:t> </w:t>
      </w:r>
      <w:r>
        <w:rPr>
          <w:color w:val="6E6158"/>
        </w:rPr>
        <w:t>access roads as well as municipal and utility infrastructure.</w:t>
      </w:r>
    </w:p>
    <w:p>
      <w:pPr>
        <w:pStyle w:val="BodyText"/>
        <w:spacing w:line="292" w:lineRule="auto" w:before="206"/>
        <w:ind w:right="880"/>
        <w:jc w:val="both"/>
      </w:pPr>
      <w:r>
        <w:rPr>
          <w:color w:val="6E6158"/>
        </w:rPr>
        <w:t>Additionally, our land use attorneys have a substantial background in analyzing and </w:t>
      </w:r>
      <w:r>
        <w:rPr>
          <w:color w:val="6E6158"/>
        </w:rPr>
        <w:t>arguing state</w:t>
      </w:r>
      <w:r>
        <w:rPr>
          <w:color w:val="6E6158"/>
          <w:spacing w:val="18"/>
        </w:rPr>
        <w:t> </w:t>
      </w:r>
      <w:r>
        <w:rPr>
          <w:color w:val="6E6158"/>
        </w:rPr>
        <w:t>land</w:t>
      </w:r>
      <w:r>
        <w:rPr>
          <w:color w:val="6E6158"/>
          <w:spacing w:val="18"/>
        </w:rPr>
        <w:t> </w:t>
      </w:r>
      <w:r>
        <w:rPr>
          <w:color w:val="6E6158"/>
        </w:rPr>
        <w:t>issues</w:t>
      </w:r>
      <w:r>
        <w:rPr>
          <w:color w:val="6E6158"/>
          <w:spacing w:val="18"/>
        </w:rPr>
        <w:t> </w:t>
      </w:r>
      <w:r>
        <w:rPr>
          <w:color w:val="6E6158"/>
        </w:rPr>
        <w:t>regulated</w:t>
      </w:r>
      <w:r>
        <w:rPr>
          <w:color w:val="6E6158"/>
          <w:spacing w:val="18"/>
        </w:rPr>
        <w:t> </w:t>
      </w:r>
      <w:r>
        <w:rPr>
          <w:color w:val="6E6158"/>
        </w:rPr>
        <w:t>by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Federal</w:t>
      </w:r>
      <w:r>
        <w:rPr>
          <w:color w:val="6E6158"/>
          <w:spacing w:val="18"/>
        </w:rPr>
        <w:t> </w:t>
      </w:r>
      <w:r>
        <w:rPr>
          <w:color w:val="6E6158"/>
        </w:rPr>
        <w:t>Enabling</w:t>
      </w:r>
      <w:r>
        <w:rPr>
          <w:color w:val="6E6158"/>
          <w:spacing w:val="18"/>
        </w:rPr>
        <w:t> </w:t>
      </w:r>
      <w:r>
        <w:rPr>
          <w:color w:val="6E6158"/>
        </w:rPr>
        <w:t>Act,</w:t>
      </w:r>
      <w:r>
        <w:rPr>
          <w:color w:val="6E6158"/>
          <w:spacing w:val="18"/>
        </w:rPr>
        <w:t> </w:t>
      </w:r>
      <w:r>
        <w:rPr>
          <w:color w:val="6E6158"/>
        </w:rPr>
        <w:t>State</w:t>
      </w:r>
      <w:r>
        <w:rPr>
          <w:color w:val="6E6158"/>
          <w:spacing w:val="18"/>
        </w:rPr>
        <w:t> </w:t>
      </w:r>
      <w:r>
        <w:rPr>
          <w:color w:val="6E6158"/>
        </w:rPr>
        <w:t>constitutions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statutes.</w:t>
      </w:r>
      <w:r>
        <w:rPr>
          <w:color w:val="6E6158"/>
          <w:spacing w:val="18"/>
        </w:rPr>
        <w:t> </w:t>
      </w:r>
      <w:r>
        <w:rPr>
          <w:color w:val="6E6158"/>
        </w:rPr>
        <w:t>Our</w:t>
      </w:r>
    </w:p>
    <w:p>
      <w:pPr>
        <w:pStyle w:val="BodyText"/>
        <w:spacing w:after="0" w:line="292" w:lineRule="auto"/>
        <w:jc w:val="both"/>
        <w:sectPr>
          <w:pgSz w:w="12240" w:h="15840"/>
          <w:pgMar w:top="500" w:bottom="280" w:left="1080" w:right="1080"/>
        </w:sectPr>
      </w:pPr>
    </w:p>
    <w:p>
      <w:pPr>
        <w:pStyle w:val="BodyText"/>
        <w:spacing w:line="295" w:lineRule="auto" w:before="83"/>
      </w:pPr>
      <w:r>
        <w:rPr>
          <w:color w:val="6E6158"/>
        </w:rPr>
        <w:t>attorneys routinely interface on land use, land exchange and property acquisition with</w:t>
      </w:r>
      <w:r>
        <w:rPr>
          <w:color w:val="6E6158"/>
          <w:spacing w:val="40"/>
        </w:rPr>
        <w:t> </w:t>
      </w:r>
      <w:r>
        <w:rPr>
          <w:color w:val="6E6158"/>
        </w:rPr>
        <w:t>representative agencies, including the U.S. Bureau of Land Management, the U.S. Forest Service,</w:t>
      </w:r>
      <w:r>
        <w:rPr>
          <w:color w:val="6E6158"/>
          <w:spacing w:val="40"/>
        </w:rPr>
        <w:t> </w:t>
      </w:r>
      <w:r>
        <w:rPr>
          <w:color w:val="6E6158"/>
        </w:rPr>
        <w:t>and state and county departments of transportation, water resources, natural resources, mining</w:t>
      </w:r>
      <w:r>
        <w:rPr>
          <w:color w:val="6E6158"/>
          <w:spacing w:val="40"/>
        </w:rPr>
        <w:t> </w:t>
      </w:r>
      <w:r>
        <w:rPr>
          <w:color w:val="6E6158"/>
        </w:rPr>
        <w:t>and mineral resources, flood control districts and others.</w:t>
      </w:r>
    </w:p>
    <w:p>
      <w:pPr>
        <w:pStyle w:val="BodyText"/>
        <w:spacing w:line="297" w:lineRule="auto" w:before="197"/>
        <w:ind w:right="748"/>
      </w:pPr>
      <w:r>
        <w:rPr>
          <w:color w:val="6E6158"/>
        </w:rPr>
        <w:t>Our land use attorneys also have extensive experience representing clients in obtaining</w:t>
      </w:r>
      <w:r>
        <w:rPr>
          <w:color w:val="6E6158"/>
          <w:spacing w:val="40"/>
        </w:rPr>
        <w:t> </w:t>
      </w:r>
      <w:r>
        <w:rPr>
          <w:color w:val="6E6158"/>
        </w:rPr>
        <w:t>incidental take authorization under the Federal Endangered Species Act and incidental take</w:t>
      </w:r>
      <w:r>
        <w:rPr>
          <w:color w:val="6E6158"/>
          <w:spacing w:val="40"/>
        </w:rPr>
        <w:t> </w:t>
      </w:r>
      <w:r>
        <w:rPr>
          <w:color w:val="6E6158"/>
        </w:rPr>
        <w:t>permits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streambed</w:t>
      </w:r>
      <w:r>
        <w:rPr>
          <w:color w:val="6E6158"/>
          <w:spacing w:val="14"/>
        </w:rPr>
        <w:t> </w:t>
      </w:r>
      <w:r>
        <w:rPr>
          <w:color w:val="6E6158"/>
        </w:rPr>
        <w:t>alteration</w:t>
      </w:r>
      <w:r>
        <w:rPr>
          <w:color w:val="6E6158"/>
          <w:spacing w:val="14"/>
        </w:rPr>
        <w:t> </w:t>
      </w:r>
      <w:r>
        <w:rPr>
          <w:color w:val="6E6158"/>
        </w:rPr>
        <w:t>permits</w:t>
      </w:r>
      <w:r>
        <w:rPr>
          <w:color w:val="6E6158"/>
          <w:spacing w:val="14"/>
        </w:rPr>
        <w:t> </w:t>
      </w:r>
      <w:r>
        <w:rPr>
          <w:color w:val="6E6158"/>
        </w:rPr>
        <w:t>from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California</w:t>
      </w:r>
      <w:r>
        <w:rPr>
          <w:color w:val="6E6158"/>
          <w:spacing w:val="14"/>
        </w:rPr>
        <w:t> </w:t>
      </w:r>
      <w:r>
        <w:rPr>
          <w:color w:val="6E6158"/>
        </w:rPr>
        <w:t>Department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Fish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Wildlife.</w:t>
      </w:r>
    </w:p>
    <w:p>
      <w:pPr>
        <w:pStyle w:val="Heading1"/>
        <w:spacing w:before="157"/>
      </w:pPr>
      <w:r>
        <w:rPr>
          <w:color w:val="FF8100"/>
        </w:rPr>
        <w:t>BROAD</w:t>
      </w:r>
      <w:r>
        <w:rPr>
          <w:color w:val="FF8100"/>
          <w:spacing w:val="8"/>
        </w:rPr>
        <w:t> </w:t>
      </w:r>
      <w:r>
        <w:rPr>
          <w:color w:val="FF8100"/>
        </w:rPr>
        <w:t>EXPERIENCE</w:t>
      </w:r>
      <w:r>
        <w:rPr>
          <w:color w:val="FF8100"/>
          <w:spacing w:val="8"/>
        </w:rPr>
        <w:t> </w:t>
      </w:r>
      <w:r>
        <w:rPr>
          <w:color w:val="FF8100"/>
        </w:rPr>
        <w:t>WITH</w:t>
      </w:r>
      <w:r>
        <w:rPr>
          <w:color w:val="FF8100"/>
          <w:spacing w:val="9"/>
        </w:rPr>
        <w:t> </w:t>
      </w:r>
      <w:r>
        <w:rPr>
          <w:color w:val="FF8100"/>
        </w:rPr>
        <w:t>ALL</w:t>
      </w:r>
      <w:r>
        <w:rPr>
          <w:color w:val="FF8100"/>
          <w:spacing w:val="8"/>
        </w:rPr>
        <w:t> </w:t>
      </w:r>
      <w:r>
        <w:rPr>
          <w:color w:val="FF8100"/>
        </w:rPr>
        <w:t>TYPES</w:t>
      </w:r>
      <w:r>
        <w:rPr>
          <w:color w:val="FF8100"/>
          <w:spacing w:val="9"/>
        </w:rPr>
        <w:t> </w:t>
      </w:r>
      <w:r>
        <w:rPr>
          <w:color w:val="FF8100"/>
        </w:rPr>
        <w:t>OF</w:t>
      </w:r>
      <w:r>
        <w:rPr>
          <w:color w:val="FF8100"/>
          <w:spacing w:val="8"/>
        </w:rPr>
        <w:t> </w:t>
      </w:r>
      <w:r>
        <w:rPr>
          <w:color w:val="FF8100"/>
        </w:rPr>
        <w:t>DEVELOPMENT</w:t>
      </w:r>
      <w:r>
        <w:rPr>
          <w:color w:val="FF8100"/>
          <w:spacing w:val="9"/>
        </w:rPr>
        <w:t> </w:t>
      </w:r>
      <w:r>
        <w:rPr>
          <w:color w:val="FF8100"/>
        </w:rPr>
        <w:t>IN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CALIFORNIA</w:t>
      </w:r>
    </w:p>
    <w:p>
      <w:pPr>
        <w:pStyle w:val="BodyText"/>
        <w:spacing w:line="295" w:lineRule="auto" w:before="147"/>
        <w:ind w:right="675"/>
      </w:pPr>
      <w:r>
        <w:rPr>
          <w:color w:val="6E6158"/>
        </w:rPr>
        <w:t>Our attorneys have deep experience with projects throughout California. We have a great</w:t>
      </w:r>
      <w:r>
        <w:rPr>
          <w:color w:val="6E6158"/>
          <w:spacing w:val="40"/>
        </w:rPr>
        <w:t> </w:t>
      </w:r>
      <w:r>
        <w:rPr>
          <w:color w:val="6E6158"/>
        </w:rPr>
        <w:t>depth of knowledge in the California Environmental Quality Act (CEQA), and our attorneys </w:t>
      </w:r>
      <w:r>
        <w:rPr>
          <w:color w:val="6E6158"/>
        </w:rPr>
        <w:t>are</w:t>
      </w:r>
      <w:r>
        <w:rPr>
          <w:color w:val="6E6158"/>
          <w:spacing w:val="40"/>
        </w:rPr>
        <w:t> </w:t>
      </w:r>
      <w:r>
        <w:rPr>
          <w:color w:val="6E6158"/>
        </w:rPr>
        <w:t>well-versed in the details of the California Planning and Zoning Law, the Subdivision Map Act</w:t>
      </w:r>
      <w:r>
        <w:rPr>
          <w:color w:val="6E6158"/>
          <w:spacing w:val="80"/>
        </w:rPr>
        <w:t> </w:t>
      </w:r>
      <w:r>
        <w:rPr>
          <w:color w:val="6E6158"/>
        </w:rPr>
        <w:t>and Takings jurisprudence.</w:t>
      </w:r>
    </w:p>
    <w:p>
      <w:pPr>
        <w:pStyle w:val="Heading1"/>
        <w:spacing w:before="162"/>
      </w:pPr>
      <w:r>
        <w:rPr>
          <w:color w:val="FF8100"/>
        </w:rPr>
        <w:t>LITIGATION</w:t>
      </w:r>
      <w:r>
        <w:rPr>
          <w:color w:val="FF8100"/>
          <w:spacing w:val="9"/>
        </w:rPr>
        <w:t> </w:t>
      </w:r>
      <w:r>
        <w:rPr>
          <w:color w:val="FF8100"/>
        </w:rPr>
        <w:t>AND</w:t>
      </w:r>
      <w:r>
        <w:rPr>
          <w:color w:val="FF8100"/>
          <w:spacing w:val="10"/>
        </w:rPr>
        <w:t> </w:t>
      </w:r>
      <w:r>
        <w:rPr>
          <w:color w:val="FF8100"/>
        </w:rPr>
        <w:t>DISPUTE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RESOLUTION</w:t>
      </w:r>
    </w:p>
    <w:p>
      <w:pPr>
        <w:pStyle w:val="BodyText"/>
        <w:spacing w:line="292" w:lineRule="auto" w:before="147"/>
      </w:pPr>
      <w:r>
        <w:rPr>
          <w:color w:val="6E6158"/>
        </w:rPr>
        <w:t>Our attorneys are resolution-oriented, using their experience to find creative solutions to complex</w:t>
      </w:r>
      <w:r>
        <w:rPr>
          <w:color w:val="6E6158"/>
          <w:spacing w:val="40"/>
        </w:rPr>
        <w:t> </w:t>
      </w:r>
      <w:r>
        <w:rPr>
          <w:color w:val="6E6158"/>
        </w:rPr>
        <w:t>issues.</w:t>
      </w:r>
      <w:r>
        <w:rPr>
          <w:color w:val="6E6158"/>
          <w:spacing w:val="30"/>
        </w:rPr>
        <w:t> </w:t>
      </w:r>
      <w:r>
        <w:rPr>
          <w:color w:val="6E6158"/>
        </w:rPr>
        <w:t>As</w:t>
      </w:r>
      <w:r>
        <w:rPr>
          <w:color w:val="6E6158"/>
          <w:spacing w:val="30"/>
        </w:rPr>
        <w:t> </w:t>
      </w:r>
      <w:r>
        <w:rPr>
          <w:color w:val="6E6158"/>
        </w:rPr>
        <w:t>needed,</w:t>
      </w:r>
      <w:r>
        <w:rPr>
          <w:color w:val="6E6158"/>
          <w:spacing w:val="30"/>
        </w:rPr>
        <w:t> </w:t>
      </w:r>
      <w:r>
        <w:rPr>
          <w:color w:val="6E6158"/>
        </w:rPr>
        <w:t>we</w:t>
      </w:r>
      <w:r>
        <w:rPr>
          <w:color w:val="6E6158"/>
          <w:spacing w:val="30"/>
        </w:rPr>
        <w:t> </w:t>
      </w:r>
      <w:r>
        <w:rPr>
          <w:color w:val="6E6158"/>
        </w:rPr>
        <w:t>help</w:t>
      </w:r>
      <w:r>
        <w:rPr>
          <w:color w:val="6E6158"/>
          <w:spacing w:val="30"/>
        </w:rPr>
        <w:t> </w:t>
      </w:r>
      <w:r>
        <w:rPr>
          <w:color w:val="6E6158"/>
        </w:rPr>
        <w:t>clients</w:t>
      </w:r>
      <w:r>
        <w:rPr>
          <w:color w:val="6E6158"/>
          <w:spacing w:val="30"/>
        </w:rPr>
        <w:t> </w:t>
      </w:r>
      <w:r>
        <w:rPr>
          <w:color w:val="6E6158"/>
        </w:rPr>
        <w:t>defend</w:t>
      </w:r>
      <w:r>
        <w:rPr>
          <w:color w:val="6E6158"/>
          <w:spacing w:val="30"/>
        </w:rPr>
        <w:t> </w:t>
      </w:r>
      <w:r>
        <w:rPr>
          <w:color w:val="6E6158"/>
        </w:rPr>
        <w:t>their</w:t>
      </w:r>
      <w:r>
        <w:rPr>
          <w:color w:val="6E6158"/>
          <w:spacing w:val="30"/>
        </w:rPr>
        <w:t> </w:t>
      </w:r>
      <w:r>
        <w:rPr>
          <w:color w:val="6E6158"/>
        </w:rPr>
        <w:t>rights</w:t>
      </w:r>
      <w:r>
        <w:rPr>
          <w:color w:val="6E6158"/>
          <w:spacing w:val="30"/>
        </w:rPr>
        <w:t> </w:t>
      </w:r>
      <w:r>
        <w:rPr>
          <w:color w:val="6E6158"/>
        </w:rPr>
        <w:t>through</w:t>
      </w:r>
      <w:r>
        <w:rPr>
          <w:color w:val="6E6158"/>
          <w:spacing w:val="30"/>
        </w:rPr>
        <w:t> </w:t>
      </w:r>
      <w:r>
        <w:rPr>
          <w:color w:val="6E6158"/>
        </w:rPr>
        <w:t>litigation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alternative</w:t>
      </w:r>
      <w:r>
        <w:rPr>
          <w:color w:val="6E6158"/>
          <w:spacing w:val="30"/>
        </w:rPr>
        <w:t> </w:t>
      </w:r>
      <w:r>
        <w:rPr>
          <w:color w:val="6E6158"/>
        </w:rPr>
        <w:t>dispute</w:t>
      </w:r>
    </w:p>
    <w:p>
      <w:pPr>
        <w:pStyle w:val="BodyText"/>
        <w:spacing w:line="292" w:lineRule="auto" w:before="9"/>
      </w:pPr>
      <w:r>
        <w:rPr>
          <w:color w:val="6E6158"/>
        </w:rPr>
        <w:t>resolution, including negotiation, mediation, and arbitration. We have successfully </w:t>
      </w:r>
      <w:r>
        <w:rPr>
          <w:color w:val="6E6158"/>
        </w:rPr>
        <w:t>represented</w:t>
      </w:r>
      <w:r>
        <w:rPr>
          <w:color w:val="6E6158"/>
          <w:spacing w:val="40"/>
        </w:rPr>
        <w:t> </w:t>
      </w:r>
      <w:r>
        <w:rPr>
          <w:color w:val="6E6158"/>
        </w:rPr>
        <w:t>clients in matters involving CEQA, the Subdivision Map Act, exactions and development fees,</w:t>
      </w:r>
      <w:r>
        <w:rPr>
          <w:color w:val="6E6158"/>
          <w:spacing w:val="40"/>
        </w:rPr>
        <w:t> </w:t>
      </w:r>
      <w:r>
        <w:rPr>
          <w:color w:val="6E6158"/>
        </w:rPr>
        <w:t>building moratoria, and similar issues.</w:t>
      </w:r>
    </w:p>
    <w:p>
      <w:pPr>
        <w:pStyle w:val="Heading1"/>
        <w:spacing w:before="163"/>
      </w:pPr>
      <w:r>
        <w:rPr>
          <w:color w:val="FF8100"/>
        </w:rPr>
        <w:t>FENNEMORE</w:t>
      </w:r>
      <w:r>
        <w:rPr>
          <w:color w:val="FF8100"/>
          <w:spacing w:val="14"/>
        </w:rPr>
        <w:t> </w:t>
      </w:r>
      <w:r>
        <w:rPr>
          <w:color w:val="FF8100"/>
        </w:rPr>
        <w:t>REGULARLY</w:t>
      </w:r>
      <w:r>
        <w:rPr>
          <w:color w:val="FF8100"/>
          <w:spacing w:val="15"/>
        </w:rPr>
        <w:t> </w:t>
      </w:r>
      <w:r>
        <w:rPr>
          <w:color w:val="FF8100"/>
        </w:rPr>
        <w:t>REPRESENTS</w:t>
      </w:r>
      <w:r>
        <w:rPr>
          <w:color w:val="FF8100"/>
          <w:spacing w:val="14"/>
        </w:rPr>
        <w:t> </w:t>
      </w:r>
      <w:r>
        <w:rPr>
          <w:color w:val="FF8100"/>
        </w:rPr>
        <w:t>DEVELOPERS</w:t>
      </w:r>
      <w:r>
        <w:rPr>
          <w:color w:val="FF8100"/>
          <w:spacing w:val="15"/>
        </w:rPr>
        <w:t> </w:t>
      </w:r>
      <w:r>
        <w:rPr>
          <w:color w:val="FF8100"/>
          <w:spacing w:val="-5"/>
        </w:rPr>
        <w:t>OF:</w:t>
      </w:r>
    </w:p>
    <w:p>
      <w:pPr>
        <w:pStyle w:val="BodyText"/>
        <w:spacing w:before="155"/>
        <w:ind w:left="711"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158067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6239pt;width:1.65pt;height:1.65pt;mso-position-horizontal-relative:page;mso-position-vertical-relative:paragraph;z-index:15730176" id="docshape8" coordorigin="1670,249" coordsize="33,33" path="m1691,281l1682,281,1678,280,1671,274,1670,270,1670,261,1671,257,1678,251,1682,249,1691,249,1694,251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Retail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shopping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centers</w:t>
      </w:r>
    </w:p>
    <w:p>
      <w:pPr>
        <w:pStyle w:val="BodyText"/>
        <w:spacing w:line="420" w:lineRule="auto" w:before="174"/>
        <w:ind w:left="711" w:right="20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170081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92254pt;width:1.65pt;height:1.65pt;mso-position-horizontal-relative:page;mso-position-vertical-relative:paragraph;z-index:15730688" id="docshape9" coordorigin="1670,268" coordsize="33,33" path="m1691,300l1682,300,1678,299,1671,292,1670,289,1670,280,1671,276,1678,269,1682,268,1691,268,1694,269,1701,276,1702,280,1702,284,1702,289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433614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2876pt;width:1.65pt;height:1.65pt;mso-position-horizontal-relative:page;mso-position-vertical-relative:paragraph;z-index:15731200" id="docshape10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691980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486618pt;width:1.65pt;height:1.65pt;mso-position-horizontal-relative:page;mso-position-vertical-relative:paragraph;z-index:15731712" id="docshape11" coordorigin="1670,1090" coordsize="33,33" path="m1691,1122l1682,1122,1678,1121,1671,1114,1670,1111,1670,1102,1671,1098,1678,1091,1682,1090,1691,1090,1694,1091,1701,1098,1702,1102,1702,1106,1702,1111,1701,1114,1694,1121,1691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Manufacturing, warehouses, distribution centers, and logistics centers Residential projects, including multi-family, single-family and senior </w:t>
      </w:r>
      <w:r>
        <w:rPr>
          <w:color w:val="6E6158"/>
        </w:rPr>
        <w:t>housing Mining projects</w:t>
      </w:r>
    </w:p>
    <w:p>
      <w:pPr>
        <w:pStyle w:val="BodyText"/>
        <w:spacing w:before="6"/>
        <w:ind w:left="711"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63245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79935pt;width:1.65pt;height:1.65pt;mso-position-horizontal-relative:page;mso-position-vertical-relative:paragraph;z-index:15732224" id="docshape12" coordorigin="1670,100" coordsize="33,33" path="m1691,132l1682,132,1678,131,1671,124,1670,120,1670,111,1671,108,1678,101,1682,100,1691,100,1694,101,1701,108,1702,111,1702,116,1702,120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Schools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educational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institutions</w:t>
      </w:r>
    </w:p>
    <w:p>
      <w:pPr>
        <w:pStyle w:val="BodyText"/>
        <w:spacing w:line="420" w:lineRule="auto" w:before="174"/>
        <w:ind w:left="711" w:right="32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169874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75973pt;width:1.65pt;height:1.65pt;mso-position-horizontal-relative:page;mso-position-vertical-relative:paragraph;z-index:15732736" id="docshape13" coordorigin="1670,268" coordsize="33,33" path="m1691,300l1682,300,1678,298,1671,292,1670,288,1670,279,1671,275,1678,269,1682,268,1691,268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433407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6564pt;width:1.65pt;height:1.65pt;mso-position-horizontal-relative:page;mso-position-vertical-relative:paragraph;z-index:15733248" id="docshape14" coordorigin="1670,683" coordsize="33,33" path="m1691,715l1682,715,1678,713,1671,707,1670,703,1670,694,1671,690,1678,684,1682,683,1691,683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Automotive uses, such as truck facilities and auto </w:t>
      </w:r>
      <w:r>
        <w:rPr>
          <w:color w:val="6E6158"/>
        </w:rPr>
        <w:t>dealerships Office buildings</w:t>
      </w:r>
    </w:p>
    <w:p>
      <w:pPr>
        <w:pStyle w:val="BodyText"/>
        <w:spacing w:line="231" w:lineRule="exact"/>
        <w:ind w:left="711"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63542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3340pt;width:1.65pt;height:1.65pt;mso-position-horizontal-relative:page;mso-position-vertical-relative:paragraph;z-index:15733760" id="docshape15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Military</w:t>
      </w:r>
      <w:r>
        <w:rPr>
          <w:color w:val="6E6158"/>
          <w:spacing w:val="11"/>
        </w:rPr>
        <w:t> </w:t>
      </w:r>
      <w:r>
        <w:rPr>
          <w:color w:val="6E6158"/>
        </w:rPr>
        <w:t>base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reuse</w:t>
      </w:r>
    </w:p>
    <w:p>
      <w:pPr>
        <w:pStyle w:val="BodyText"/>
        <w:spacing w:before="182"/>
        <w:ind w:left="711"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174991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887pt;width:1.65pt;height:1.65pt;mso-position-horizontal-relative:page;mso-position-vertical-relative:paragraph;z-index:15734272" id="docshape16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Biotech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life</w:t>
      </w:r>
      <w:r>
        <w:rPr>
          <w:color w:val="6E6158"/>
          <w:spacing w:val="11"/>
        </w:rPr>
        <w:t> </w:t>
      </w:r>
      <w:r>
        <w:rPr>
          <w:color w:val="6E6158"/>
        </w:rPr>
        <w:t>science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facilities</w:t>
      </w:r>
    </w:p>
    <w:p>
      <w:pPr>
        <w:pStyle w:val="BodyText"/>
        <w:spacing w:line="420" w:lineRule="auto" w:before="174"/>
        <w:ind w:left="711" w:right="53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175028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1779pt;width:1.65pt;height:1.65pt;mso-position-horizontal-relative:page;mso-position-vertical-relative:paragraph;z-index:15734784" id="docshape17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433394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5523pt;width:1.65pt;height:1.65pt;mso-position-horizontal-relative:page;mso-position-vertical-relative:paragraph;z-index:15735296" id="docshape18" coordorigin="1670,683" coordsize="33,33" path="m1691,715l1682,715,1678,713,1671,707,1670,703,1670,694,1671,690,1678,684,1682,683,1691,683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691759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469265pt;width:1.65pt;height:1.65pt;mso-position-horizontal-relative:page;mso-position-vertical-relative:paragraph;z-index:15735808" id="docshape19" coordorigin="1670,1089" coordsize="33,33" path="m1691,1122l1682,1122,1678,1120,1671,1114,1670,1110,1670,1101,1671,1097,1678,1091,1682,1089,1691,1089,1694,1091,1701,1097,1702,1101,1702,1106,1702,1110,1701,1114,1694,1120,1691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Entertainment and performing arts </w:t>
      </w:r>
      <w:r>
        <w:rPr>
          <w:color w:val="6E6158"/>
        </w:rPr>
        <w:t>centers Public-Private</w:t>
      </w:r>
      <w:r>
        <w:rPr>
          <w:color w:val="6E6158"/>
          <w:spacing w:val="34"/>
        </w:rPr>
        <w:t> </w:t>
      </w:r>
      <w:r>
        <w:rPr>
          <w:color w:val="6E6158"/>
        </w:rPr>
        <w:t>Partnership</w:t>
      </w:r>
      <w:r>
        <w:rPr>
          <w:color w:val="6E6158"/>
          <w:spacing w:val="34"/>
        </w:rPr>
        <w:t> </w:t>
      </w:r>
      <w:r>
        <w:rPr>
          <w:color w:val="6E6158"/>
        </w:rPr>
        <w:t>projects</w:t>
      </w:r>
      <w:r>
        <w:rPr>
          <w:color w:val="6E6158"/>
          <w:spacing w:val="40"/>
        </w:rPr>
        <w:t> </w:t>
      </w:r>
      <w:r>
        <w:rPr>
          <w:color w:val="6E6158"/>
        </w:rPr>
        <w:t>Hospitals and medical facilities</w:t>
      </w:r>
    </w:p>
    <w:p>
      <w:pPr>
        <w:pStyle w:val="BodyText"/>
        <w:spacing w:line="420" w:lineRule="auto" w:before="5"/>
        <w:ind w:left="711" w:right="53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63024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62581pt;width:1.65pt;height:1.65pt;mso-position-horizontal-relative:page;mso-position-vertical-relative:paragraph;z-index:15736320" id="docshape20" coordorigin="1670,99" coordsize="33,33" path="m1691,132l1682,132,1678,130,1671,124,1670,120,1670,111,1671,107,1678,101,1682,99,1691,99,1694,101,1701,107,1702,111,1702,116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326557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13196pt;width:1.65pt;height:1.65pt;mso-position-horizontal-relative:page;mso-position-vertical-relative:paragraph;z-index:15736832" id="docshape21" coordorigin="1670,514" coordsize="33,33" path="m1691,547l1682,547,1678,545,1671,539,1670,535,1670,526,1671,522,1678,516,1682,514,1691,514,1694,516,1701,522,1702,526,1702,531,1702,535,1701,539,1694,545,1691,5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Vineyard and winery </w:t>
      </w:r>
      <w:r>
        <w:rPr>
          <w:color w:val="6E6158"/>
        </w:rPr>
        <w:t>development </w:t>
      </w:r>
      <w:r>
        <w:rPr>
          <w:color w:val="6E6158"/>
          <w:spacing w:val="-2"/>
        </w:rPr>
        <w:t>Cemeteries</w:t>
      </w:r>
    </w:p>
    <w:p>
      <w:pPr>
        <w:pStyle w:val="BodyText"/>
        <w:spacing w:line="231" w:lineRule="exact"/>
        <w:ind w:left="711"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64007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9972pt;width:1.65pt;height:1.65pt;mso-position-horizontal-relative:page;mso-position-vertical-relative:paragraph;z-index:15737344" id="docshape22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Geologic</w:t>
      </w:r>
      <w:r>
        <w:rPr>
          <w:color w:val="6E6158"/>
          <w:spacing w:val="19"/>
        </w:rPr>
        <w:t> </w:t>
      </w:r>
      <w:r>
        <w:rPr>
          <w:color w:val="6E6158"/>
        </w:rPr>
        <w:t>Hazardous</w:t>
      </w:r>
      <w:r>
        <w:rPr>
          <w:color w:val="6E6158"/>
          <w:spacing w:val="20"/>
        </w:rPr>
        <w:t> </w:t>
      </w:r>
      <w:r>
        <w:rPr>
          <w:color w:val="6E6158"/>
        </w:rPr>
        <w:t>Abatement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Districts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59" w:right="472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0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land-use/" TargetMode="External"/><Relationship Id="rId10" Type="http://schemas.openxmlformats.org/officeDocument/2006/relationships/hyperlink" Target="https://www.fennemorelaw.com/services/real-estate/" TargetMode="External"/><Relationship Id="rId11" Type="http://schemas.openxmlformats.org/officeDocument/2006/relationships/hyperlink" Target="https://www.fennemorelaw.com/people/attorneys/donovan-c-collier/" TargetMode="External"/><Relationship Id="rId12" Type="http://schemas.openxmlformats.org/officeDocument/2006/relationships/hyperlink" Target="https://www.fennemorelaw.com/contact-us/#san-bernardino" TargetMode="External"/><Relationship Id="rId13" Type="http://schemas.openxmlformats.org/officeDocument/2006/relationships/hyperlink" Target="mailto:dcollier@fennemorelaw.com" TargetMode="External"/><Relationship Id="rId14" Type="http://schemas.openxmlformats.org/officeDocument/2006/relationships/image" Target="media/image4.png"/><Relationship Id="rId15" Type="http://schemas.openxmlformats.org/officeDocument/2006/relationships/hyperlink" Target="https://www.fennemorelaw.com/people/attorneys/patricia-e-curtin/" TargetMode="External"/><Relationship Id="rId16" Type="http://schemas.openxmlformats.org/officeDocument/2006/relationships/hyperlink" Target="https://www.fennemorelaw.com/contact-us/#walnut-creek" TargetMode="External"/><Relationship Id="rId17" Type="http://schemas.openxmlformats.org/officeDocument/2006/relationships/hyperlink" Target="mailto:pcurti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Use - Fennemore</dc:title>
  <dcterms:created xsi:type="dcterms:W3CDTF">2026-01-22T11:25:49Z</dcterms:created>
  <dcterms:modified xsi:type="dcterms:W3CDTF">2026-01-22T11:25:49Z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