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att Dillman 0648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MATT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DILLMAN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303.813.3815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mdillman@fennemorelaw.com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Matt Dillman 0648websit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MATT</w:t>
                        </w:r>
                        <w:r>
                          <w:rPr>
                            <w:color w:val="FFFFFF"/>
                            <w:spacing w:val="-2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DILLMAN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303.813.3815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mdillman@fennemorelaw.com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MATT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DILLMAN</w:t>
      </w:r>
    </w:p>
    <w:p>
      <w:pPr>
        <w:pStyle w:val="BodyText"/>
        <w:spacing w:before="147"/>
      </w:pP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more</w:t>
      </w:r>
      <w:r>
        <w:rPr>
          <w:color w:val="6E6158"/>
          <w:spacing w:val="12"/>
        </w:rPr>
        <w:t> </w:t>
      </w:r>
      <w:r>
        <w:rPr>
          <w:color w:val="6E6158"/>
        </w:rPr>
        <w:t>than</w:t>
      </w:r>
      <w:r>
        <w:rPr>
          <w:color w:val="6E6158"/>
          <w:spacing w:val="12"/>
        </w:rPr>
        <w:t> </w:t>
      </w:r>
      <w:r>
        <w:rPr>
          <w:color w:val="6E6158"/>
        </w:rPr>
        <w:t>20</w:t>
      </w:r>
      <w:r>
        <w:rPr>
          <w:color w:val="6E6158"/>
          <w:spacing w:val="11"/>
        </w:rPr>
        <w:t> </w:t>
      </w:r>
      <w:r>
        <w:rPr>
          <w:color w:val="6E6158"/>
        </w:rPr>
        <w:t>years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experience,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attorney</w:t>
      </w:r>
      <w:r>
        <w:rPr>
          <w:color w:val="6E6158"/>
          <w:spacing w:val="11"/>
        </w:rPr>
        <w:t> </w:t>
      </w:r>
      <w:r>
        <w:rPr>
          <w:color w:val="6E6158"/>
        </w:rPr>
        <w:t>Matt</w:t>
      </w:r>
      <w:r>
        <w:rPr>
          <w:color w:val="6E6158"/>
          <w:spacing w:val="12"/>
        </w:rPr>
        <w:t> </w:t>
      </w:r>
      <w:r>
        <w:rPr>
          <w:color w:val="6E6158"/>
        </w:rPr>
        <w:t>Dillman</w:t>
      </w:r>
      <w:r>
        <w:rPr>
          <w:color w:val="6E6158"/>
          <w:spacing w:val="12"/>
        </w:rPr>
        <w:t> </w:t>
      </w:r>
      <w:r>
        <w:rPr>
          <w:color w:val="6E6158"/>
        </w:rPr>
        <w:t>advises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property</w:t>
      </w:r>
    </w:p>
    <w:p>
      <w:pPr>
        <w:pStyle w:val="BodyText"/>
        <w:spacing w:before="60"/>
      </w:pPr>
      <w:r>
        <w:rPr>
          <w:color w:val="6E6158"/>
        </w:rPr>
        <w:t>owners,</w:t>
      </w:r>
      <w:r>
        <w:rPr>
          <w:color w:val="6E6158"/>
          <w:spacing w:val="11"/>
        </w:rPr>
        <w:t> </w:t>
      </w:r>
      <w:r>
        <w:rPr>
          <w:color w:val="6E6158"/>
        </w:rPr>
        <w:t>developers,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investors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purchase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sale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office</w:t>
      </w:r>
      <w:r>
        <w:rPr>
          <w:color w:val="6E6158"/>
          <w:spacing w:val="11"/>
        </w:rPr>
        <w:t> </w:t>
      </w:r>
      <w:r>
        <w:rPr>
          <w:color w:val="6E6158"/>
        </w:rPr>
        <w:t>buildings,</w:t>
      </w:r>
      <w:r>
        <w:rPr>
          <w:color w:val="6E6158"/>
          <w:spacing w:val="12"/>
        </w:rPr>
        <w:t> </w:t>
      </w:r>
      <w:r>
        <w:rPr>
          <w:color w:val="6E6158"/>
        </w:rPr>
        <w:t>retail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shopping</w:t>
      </w:r>
    </w:p>
    <w:p>
      <w:pPr>
        <w:pStyle w:val="BodyText"/>
        <w:spacing w:line="295" w:lineRule="auto" w:before="52"/>
        <w:ind w:right="456"/>
      </w:pPr>
      <w:r>
        <w:rPr>
          <w:color w:val="6E6158"/>
        </w:rPr>
        <w:t>centers,</w:t>
      </w:r>
      <w:r>
        <w:rPr>
          <w:color w:val="6E6158"/>
          <w:spacing w:val="17"/>
        </w:rPr>
        <w:t> </w:t>
      </w:r>
      <w:r>
        <w:rPr>
          <w:color w:val="6E6158"/>
        </w:rPr>
        <w:t>multi-family</w:t>
      </w:r>
      <w:r>
        <w:rPr>
          <w:color w:val="6E6158"/>
          <w:spacing w:val="17"/>
        </w:rPr>
        <w:t> </w:t>
      </w:r>
      <w:r>
        <w:rPr>
          <w:color w:val="6E6158"/>
        </w:rPr>
        <w:t>projects,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industrial</w:t>
      </w:r>
      <w:r>
        <w:rPr>
          <w:color w:val="6E6158"/>
          <w:spacing w:val="17"/>
        </w:rPr>
        <w:t> </w:t>
      </w:r>
      <w:r>
        <w:rPr>
          <w:color w:val="6E6158"/>
        </w:rPr>
        <w:t>properties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cities</w:t>
      </w:r>
      <w:r>
        <w:rPr>
          <w:color w:val="6E6158"/>
          <w:spacing w:val="17"/>
        </w:rPr>
        <w:t> </w:t>
      </w:r>
      <w:r>
        <w:rPr>
          <w:color w:val="6E6158"/>
        </w:rPr>
        <w:t>throughout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United</w:t>
      </w:r>
      <w:r>
        <w:rPr>
          <w:color w:val="6E6158"/>
          <w:spacing w:val="17"/>
        </w:rPr>
        <w:t> </w:t>
      </w:r>
      <w:r>
        <w:rPr>
          <w:color w:val="6E6158"/>
        </w:rPr>
        <w:t>States.</w:t>
      </w:r>
      <w:r>
        <w:rPr>
          <w:color w:val="6E6158"/>
          <w:spacing w:val="17"/>
        </w:rPr>
        <w:t> </w:t>
      </w:r>
      <w:r>
        <w:rPr>
          <w:color w:val="6E6158"/>
        </w:rPr>
        <w:t>Matt is also recognized as one of the top landlord leasing attorneys in Denver and is national leasing</w:t>
      </w:r>
      <w:r>
        <w:rPr>
          <w:color w:val="6E6158"/>
          <w:spacing w:val="40"/>
        </w:rPr>
        <w:t> </w:t>
      </w:r>
      <w:r>
        <w:rPr>
          <w:color w:val="6E6158"/>
        </w:rPr>
        <w:t>counsel for multiple restaurant concepts. He is well-known for providing strategic, no-nonsense</w:t>
      </w:r>
      <w:r>
        <w:rPr>
          <w:color w:val="6E6158"/>
          <w:spacing w:val="40"/>
        </w:rPr>
        <w:t> </w:t>
      </w:r>
      <w:r>
        <w:rPr>
          <w:color w:val="6E6158"/>
        </w:rPr>
        <w:t>advice to clients in challenging market conditions.</w:t>
      </w:r>
    </w:p>
    <w:p>
      <w:pPr>
        <w:pStyle w:val="BodyText"/>
        <w:spacing w:line="297" w:lineRule="auto" w:before="196"/>
        <w:ind w:right="660"/>
      </w:pPr>
      <w:r>
        <w:rPr>
          <w:color w:val="6E6158"/>
        </w:rPr>
        <w:t>Matt has a keen understanding of real estate markets, understands his clients’ business and is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sought-after advisor. He started his legal career litigating real estate matters, and that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gave</w:t>
      </w:r>
      <w:r>
        <w:rPr>
          <w:color w:val="6E6158"/>
          <w:spacing w:val="29"/>
        </w:rPr>
        <w:t> </w:t>
      </w:r>
      <w:r>
        <w:rPr>
          <w:color w:val="6E6158"/>
        </w:rPr>
        <w:t>him</w:t>
      </w:r>
      <w:r>
        <w:rPr>
          <w:color w:val="6E6158"/>
          <w:spacing w:val="29"/>
        </w:rPr>
        <w:t> </w:t>
      </w:r>
      <w:r>
        <w:rPr>
          <w:color w:val="6E6158"/>
        </w:rPr>
        <w:t>an</w:t>
      </w:r>
      <w:r>
        <w:rPr>
          <w:color w:val="6E6158"/>
          <w:spacing w:val="29"/>
        </w:rPr>
        <w:t> </w:t>
      </w:r>
      <w:r>
        <w:rPr>
          <w:color w:val="6E6158"/>
        </w:rPr>
        <w:t>understanding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how</w:t>
      </w:r>
      <w:r>
        <w:rPr>
          <w:color w:val="6E6158"/>
          <w:spacing w:val="29"/>
        </w:rPr>
        <w:t> </w:t>
      </w:r>
      <w:r>
        <w:rPr>
          <w:color w:val="6E6158"/>
        </w:rPr>
        <w:t>real</w:t>
      </w:r>
      <w:r>
        <w:rPr>
          <w:color w:val="6E6158"/>
          <w:spacing w:val="29"/>
        </w:rPr>
        <w:t> </w:t>
      </w:r>
      <w:r>
        <w:rPr>
          <w:color w:val="6E6158"/>
        </w:rPr>
        <w:t>estate</w:t>
      </w:r>
      <w:r>
        <w:rPr>
          <w:color w:val="6E6158"/>
          <w:spacing w:val="29"/>
        </w:rPr>
        <w:t> </w:t>
      </w:r>
      <w:r>
        <w:rPr>
          <w:color w:val="6E6158"/>
        </w:rPr>
        <w:t>contracts</w:t>
      </w:r>
      <w:r>
        <w:rPr>
          <w:color w:val="6E6158"/>
          <w:spacing w:val="29"/>
        </w:rPr>
        <w:t> </w:t>
      </w:r>
      <w:r>
        <w:rPr>
          <w:color w:val="6E6158"/>
        </w:rPr>
        <w:t>are</w:t>
      </w:r>
      <w:r>
        <w:rPr>
          <w:color w:val="6E6158"/>
          <w:spacing w:val="29"/>
        </w:rPr>
        <w:t> </w:t>
      </w:r>
      <w:r>
        <w:rPr>
          <w:color w:val="6E6158"/>
        </w:rPr>
        <w:t>interpreted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</w:p>
    <w:p>
      <w:pPr>
        <w:pStyle w:val="BodyText"/>
        <w:spacing w:line="229" w:lineRule="exact"/>
      </w:pPr>
      <w:r>
        <w:rPr>
          <w:color w:val="6E6158"/>
        </w:rPr>
        <w:t>courts.</w:t>
      </w:r>
      <w:r>
        <w:rPr>
          <w:color w:val="6E6158"/>
          <w:spacing w:val="12"/>
        </w:rPr>
        <w:t> </w:t>
      </w:r>
      <w:r>
        <w:rPr>
          <w:color w:val="6E6158"/>
        </w:rPr>
        <w:t>As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transactional</w:t>
      </w:r>
      <w:r>
        <w:rPr>
          <w:color w:val="6E6158"/>
          <w:spacing w:val="12"/>
        </w:rPr>
        <w:t> </w:t>
      </w:r>
      <w:r>
        <w:rPr>
          <w:color w:val="6E6158"/>
        </w:rPr>
        <w:t>attorney,</w:t>
      </w:r>
      <w:r>
        <w:rPr>
          <w:color w:val="6E6158"/>
          <w:spacing w:val="12"/>
        </w:rPr>
        <w:t> </w:t>
      </w:r>
      <w:r>
        <w:rPr>
          <w:color w:val="6E6158"/>
        </w:rPr>
        <w:t>Matt</w:t>
      </w:r>
      <w:r>
        <w:rPr>
          <w:color w:val="6E6158"/>
          <w:spacing w:val="12"/>
        </w:rPr>
        <w:t> </w:t>
      </w:r>
      <w:r>
        <w:rPr>
          <w:color w:val="6E6158"/>
        </w:rPr>
        <w:t>takes</w:t>
      </w:r>
      <w:r>
        <w:rPr>
          <w:color w:val="6E6158"/>
          <w:spacing w:val="12"/>
        </w:rPr>
        <w:t> </w:t>
      </w:r>
      <w:r>
        <w:rPr>
          <w:color w:val="6E6158"/>
        </w:rPr>
        <w:t>his</w:t>
      </w:r>
      <w:r>
        <w:rPr>
          <w:color w:val="6E6158"/>
          <w:spacing w:val="12"/>
        </w:rPr>
        <w:t> </w:t>
      </w:r>
      <w:r>
        <w:rPr>
          <w:color w:val="6E6158"/>
        </w:rPr>
        <w:t>prior</w:t>
      </w:r>
      <w:r>
        <w:rPr>
          <w:color w:val="6E6158"/>
          <w:spacing w:val="12"/>
        </w:rPr>
        <w:t> </w:t>
      </w:r>
      <w:r>
        <w:rPr>
          <w:color w:val="6E6158"/>
        </w:rPr>
        <w:t>trial</w:t>
      </w:r>
      <w:r>
        <w:rPr>
          <w:color w:val="6E6158"/>
          <w:spacing w:val="13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experience,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industry</w:t>
      </w:r>
    </w:p>
    <w:p>
      <w:pPr>
        <w:pStyle w:val="BodyText"/>
        <w:spacing w:line="292" w:lineRule="auto" w:before="52"/>
        <w:ind w:right="660"/>
      </w:pPr>
      <w:r>
        <w:rPr>
          <w:color w:val="6E6158"/>
        </w:rPr>
        <w:t>knowledge, and transactional skills to effectively mitigate risk while focusing on getting </w:t>
      </w:r>
      <w:r>
        <w:rPr>
          <w:color w:val="6E6158"/>
        </w:rPr>
        <w:t>deals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done.</w:t>
      </w:r>
    </w:p>
    <w:p>
      <w:pPr>
        <w:pStyle w:val="BodyText"/>
        <w:spacing w:line="292" w:lineRule="auto" w:before="205"/>
        <w:ind w:right="686"/>
      </w:pPr>
      <w:r>
        <w:rPr>
          <w:color w:val="6E6158"/>
        </w:rPr>
        <w:t>“Matt Dillman and his team take the time to understand our business and approach each deal</w:t>
      </w:r>
      <w:r>
        <w:rPr>
          <w:color w:val="6E6158"/>
          <w:spacing w:val="40"/>
        </w:rPr>
        <w:t> </w:t>
      </w:r>
      <w:r>
        <w:rPr>
          <w:color w:val="6E6158"/>
        </w:rPr>
        <w:t>as a true partner.”</w:t>
      </w:r>
    </w:p>
    <w:p>
      <w:pPr>
        <w:pStyle w:val="BodyText"/>
        <w:spacing w:before="196"/>
      </w:pPr>
      <w:r>
        <w:rPr>
          <w:color w:val="6E6158"/>
        </w:rPr>
        <w:t>-</w:t>
      </w:r>
      <w:r>
        <w:rPr>
          <w:color w:val="6E6158"/>
          <w:spacing w:val="-2"/>
        </w:rPr>
        <w:t>Client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/>
        <w:ind w:right="520"/>
      </w:pPr>
      <w:r>
        <w:rPr>
          <w:color w:val="6E6158"/>
        </w:rPr>
        <w:t>“Matt</w:t>
      </w:r>
      <w:r>
        <w:rPr>
          <w:color w:val="6E6158"/>
          <w:spacing w:val="11"/>
        </w:rPr>
        <w:t> </w:t>
      </w:r>
      <w:r>
        <w:rPr>
          <w:color w:val="6E6158"/>
        </w:rPr>
        <w:t>knows</w:t>
      </w:r>
      <w:r>
        <w:rPr>
          <w:color w:val="6E6158"/>
          <w:spacing w:val="11"/>
        </w:rPr>
        <w:t> </w:t>
      </w:r>
      <w:r>
        <w:rPr>
          <w:color w:val="6E6158"/>
        </w:rPr>
        <w:t>our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gives</w:t>
      </w:r>
      <w:r>
        <w:rPr>
          <w:color w:val="6E6158"/>
          <w:spacing w:val="11"/>
        </w:rPr>
        <w:t> </w:t>
      </w:r>
      <w:r>
        <w:rPr>
          <w:color w:val="6E6158"/>
        </w:rPr>
        <w:t>advice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way</w:t>
      </w:r>
      <w:r>
        <w:rPr>
          <w:color w:val="6E6158"/>
          <w:spacing w:val="11"/>
        </w:rPr>
        <w:t> </w:t>
      </w:r>
      <w:r>
        <w:rPr>
          <w:color w:val="6E6158"/>
        </w:rPr>
        <w:t>that</w:t>
      </w:r>
      <w:r>
        <w:rPr>
          <w:color w:val="6E6158"/>
          <w:spacing w:val="11"/>
        </w:rPr>
        <w:t> </w:t>
      </w:r>
      <w:r>
        <w:rPr>
          <w:color w:val="6E6158"/>
        </w:rPr>
        <w:t>our</w:t>
      </w:r>
      <w:r>
        <w:rPr>
          <w:color w:val="6E6158"/>
          <w:spacing w:val="11"/>
        </w:rPr>
        <w:t> </w:t>
      </w:r>
      <w:r>
        <w:rPr>
          <w:color w:val="6E6158"/>
        </w:rPr>
        <w:t>brokers</w:t>
      </w:r>
      <w:r>
        <w:rPr>
          <w:color w:val="6E6158"/>
          <w:spacing w:val="11"/>
        </w:rPr>
        <w:t> </w:t>
      </w:r>
      <w:r>
        <w:rPr>
          <w:color w:val="6E6158"/>
        </w:rPr>
        <w:t>can</w:t>
      </w:r>
      <w:r>
        <w:rPr>
          <w:color w:val="6E6158"/>
          <w:spacing w:val="11"/>
        </w:rPr>
        <w:t> </w:t>
      </w:r>
      <w:r>
        <w:rPr>
          <w:color w:val="6E6158"/>
        </w:rPr>
        <w:t>easily</w:t>
      </w:r>
      <w:r>
        <w:rPr>
          <w:color w:val="6E6158"/>
          <w:spacing w:val="11"/>
        </w:rPr>
        <w:t> </w:t>
      </w:r>
      <w:r>
        <w:rPr>
          <w:color w:val="6E6158"/>
        </w:rPr>
        <w:t>run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close a deal. He is an essential part of our business.”</w:t>
      </w:r>
    </w:p>
    <w:p>
      <w:pPr>
        <w:pStyle w:val="BodyText"/>
        <w:spacing w:before="186"/>
      </w:pPr>
      <w:r>
        <w:rPr>
          <w:color w:val="6E6158"/>
        </w:rPr>
        <w:t>–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Client</w:t>
      </w:r>
    </w:p>
    <w:p>
      <w:pPr>
        <w:pStyle w:val="Heading1"/>
        <w:spacing w:before="214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Denver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Colgate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Leasing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counsel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owner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one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largest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retail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shopping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centers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Colorado.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Leasing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representation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national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fast-casual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hamburger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restaurant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tenant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multiple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states.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824" w:firstLine="0"/>
        <w:jc w:val="left"/>
        <w:rPr>
          <w:sz w:val="19"/>
        </w:rPr>
      </w:pPr>
      <w:r>
        <w:rPr>
          <w:color w:val="6E6158"/>
          <w:sz w:val="19"/>
        </w:rPr>
        <w:t>Leasing representation of Seattle/Denver-based private equity real estate investment firm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concerning office portfolio consisting of four business parks/twenty-seven buildings in </w:t>
      </w:r>
      <w:r>
        <w:rPr>
          <w:color w:val="6E6158"/>
          <w:sz w:val="19"/>
        </w:rPr>
        <w:t>Boulder, </w:t>
      </w:r>
      <w:r>
        <w:rPr>
          <w:color w:val="6E6158"/>
          <w:spacing w:val="-2"/>
          <w:sz w:val="19"/>
        </w:rPr>
        <w:t>Colorado.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4" w:after="0"/>
        <w:ind w:left="99" w:right="943" w:firstLine="0"/>
        <w:jc w:val="left"/>
        <w:rPr>
          <w:sz w:val="19"/>
        </w:rPr>
      </w:pPr>
      <w:r>
        <w:rPr>
          <w:color w:val="6E6158"/>
          <w:sz w:val="19"/>
        </w:rPr>
        <w:t>Leasing representation of Ft. Worth/Denver-based real estate investment/development company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concerning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million-plus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square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foot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office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portfolio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Springs,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Colorado.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673" w:firstLine="0"/>
        <w:jc w:val="left"/>
        <w:rPr>
          <w:sz w:val="19"/>
        </w:rPr>
      </w:pPr>
      <w:r>
        <w:rPr>
          <w:color w:val="6E6158"/>
          <w:sz w:val="19"/>
        </w:rPr>
        <w:t>Leasing representation of Chicago-based real estate investment company concerning </w:t>
      </w:r>
      <w:r>
        <w:rPr>
          <w:color w:val="6E6158"/>
          <w:sz w:val="19"/>
        </w:rPr>
        <w:t>office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project in Denver, Colorado.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1161" w:firstLine="0"/>
        <w:jc w:val="left"/>
        <w:rPr>
          <w:sz w:val="19"/>
        </w:rPr>
      </w:pPr>
      <w:r>
        <w:rPr>
          <w:color w:val="6E6158"/>
          <w:sz w:val="19"/>
        </w:rPr>
        <w:t>Leasing representation of Denver-based real estate development company </w:t>
      </w:r>
      <w:r>
        <w:rPr>
          <w:color w:val="6E6158"/>
          <w:sz w:val="19"/>
        </w:rPr>
        <w:t>concerning speculative office building in Denver, Colorado.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931" w:firstLine="0"/>
        <w:jc w:val="left"/>
        <w:rPr>
          <w:sz w:val="19"/>
        </w:rPr>
      </w:pPr>
      <w:r>
        <w:rPr>
          <w:color w:val="6E6158"/>
          <w:sz w:val="19"/>
        </w:rPr>
        <w:t>Leasing and financing representation of Denver-based real estate development </w:t>
      </w:r>
      <w:r>
        <w:rPr>
          <w:color w:val="6E6158"/>
          <w:sz w:val="19"/>
        </w:rPr>
        <w:t>company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concerning multiple industrial projects in Colorado.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697" w:firstLine="0"/>
        <w:jc w:val="left"/>
        <w:rPr>
          <w:sz w:val="19"/>
        </w:rPr>
      </w:pPr>
      <w:r>
        <w:rPr>
          <w:color w:val="6E6158"/>
          <w:sz w:val="19"/>
        </w:rPr>
        <w:t>Leasing representation of Denver-based investment and development company </w:t>
      </w:r>
      <w:r>
        <w:rPr>
          <w:color w:val="6E6158"/>
          <w:sz w:val="19"/>
        </w:rPr>
        <w:t>concerning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ground up retail project in Denver, Colorado.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1260" w:firstLine="0"/>
        <w:jc w:val="left"/>
        <w:rPr>
          <w:sz w:val="19"/>
        </w:rPr>
      </w:pPr>
      <w:r>
        <w:rPr>
          <w:color w:val="6E6158"/>
          <w:sz w:val="19"/>
        </w:rPr>
        <w:t>Leasing representation of Seattle/Denver-based real estate investment firm </w:t>
      </w:r>
      <w:r>
        <w:rPr>
          <w:color w:val="6E6158"/>
          <w:sz w:val="19"/>
        </w:rPr>
        <w:t>concerning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multiple office buildings in downtown Denver, Colorado.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Leasing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representation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restaurant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quick-serve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retail/franchisee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tenants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Colorado.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Leasing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representation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office,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industrial,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flex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warehouse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tenants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Colorado.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954" w:firstLine="0"/>
        <w:jc w:val="left"/>
        <w:rPr>
          <w:sz w:val="19"/>
        </w:rPr>
      </w:pPr>
      <w:r>
        <w:rPr>
          <w:color w:val="6E6158"/>
          <w:sz w:val="19"/>
        </w:rPr>
        <w:t>Represented Denver-based real estate investment and development company in </w:t>
      </w:r>
      <w:r>
        <w:rPr>
          <w:color w:val="6E6158"/>
          <w:sz w:val="19"/>
        </w:rPr>
        <w:t>multiple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retail transactions in Arizona and Colorado.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1546" w:firstLine="0"/>
        <w:jc w:val="left"/>
        <w:rPr>
          <w:sz w:val="19"/>
        </w:rPr>
      </w:pPr>
      <w:r>
        <w:rPr>
          <w:color w:val="6E6158"/>
          <w:sz w:val="19"/>
        </w:rPr>
        <w:t>Represented home office/1031 Exchange investors in the purchase and sale of retail investment properties in Colorado.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528" w:firstLine="0"/>
        <w:jc w:val="left"/>
        <w:rPr>
          <w:sz w:val="19"/>
        </w:rPr>
      </w:pPr>
      <w:r>
        <w:rPr>
          <w:color w:val="6E6158"/>
          <w:sz w:val="19"/>
        </w:rPr>
        <w:t>Represented Denver-based real estate development company in the sale of an office building</w:t>
      </w:r>
      <w:r>
        <w:rPr>
          <w:color w:val="6E6158"/>
          <w:spacing w:val="80"/>
          <w:w w:val="150"/>
          <w:sz w:val="19"/>
        </w:rPr>
        <w:t> </w:t>
      </w:r>
      <w:r>
        <w:rPr>
          <w:color w:val="6E6158"/>
          <w:sz w:val="19"/>
        </w:rPr>
        <w:t>in Golden, Colorado.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954" w:firstLine="0"/>
        <w:jc w:val="left"/>
        <w:rPr>
          <w:sz w:val="19"/>
        </w:rPr>
      </w:pPr>
      <w:r>
        <w:rPr>
          <w:color w:val="6E6158"/>
          <w:sz w:val="19"/>
        </w:rPr>
        <w:t>Represented Denver-based real estate investment and development company in </w:t>
      </w:r>
      <w:r>
        <w:rPr>
          <w:color w:val="6E6158"/>
          <w:sz w:val="19"/>
        </w:rPr>
        <w:t>multiple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industrial property acquisitions in Colorado.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4" w:after="0"/>
        <w:ind w:left="99" w:right="1037" w:firstLine="0"/>
        <w:jc w:val="left"/>
        <w:rPr>
          <w:sz w:val="19"/>
        </w:rPr>
      </w:pPr>
      <w:r>
        <w:rPr>
          <w:color w:val="6E6158"/>
          <w:sz w:val="19"/>
        </w:rPr>
        <w:t>Represented seller of hotel at Denver International Airport. Represented church regarding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purchase and development of church property.</w:t>
      </w:r>
    </w:p>
    <w:p>
      <w:pPr>
        <w:pStyle w:val="BodyText"/>
        <w:spacing w:before="120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American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Colorado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Denver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1168" w:firstLine="0"/>
        <w:jc w:val="left"/>
        <w:rPr>
          <w:sz w:val="19"/>
        </w:rPr>
      </w:pPr>
      <w:r>
        <w:rPr>
          <w:color w:val="6E6158"/>
          <w:sz w:val="19"/>
        </w:rPr>
        <w:t>Board of Directors/Counsel 2014-2019, Denver Metro Commercial Association of </w:t>
      </w:r>
      <w:r>
        <w:rPr>
          <w:color w:val="6E6158"/>
          <w:sz w:val="19"/>
        </w:rPr>
        <w:t>Realtors </w:t>
      </w:r>
      <w:r>
        <w:rPr>
          <w:color w:val="6E6158"/>
          <w:spacing w:val="-2"/>
          <w:sz w:val="19"/>
        </w:rPr>
        <w:t>(DMCAR)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Non-member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affiliate,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Society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Industrial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Office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Retailers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(SIOR)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53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Chambers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USA,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Estate: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Colorado,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Colorado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Super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Lawyer,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Estate,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2012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Connect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CRE,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Estate,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“Expert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Interview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Matt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Dilllman: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Leasing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Market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Denver,”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LexisNexis</w:t>
      </w:r>
    </w:p>
    <w:p>
      <w:pPr>
        <w:pStyle w:val="BodyText"/>
        <w:spacing w:before="52"/>
      </w:pPr>
      <w:r>
        <w:rPr>
          <w:color w:val="6E6158"/>
        </w:rPr>
        <w:t>|</w:t>
      </w:r>
      <w:r>
        <w:rPr>
          <w:color w:val="6E6158"/>
          <w:spacing w:val="12"/>
        </w:rPr>
        <w:t> </w:t>
      </w:r>
      <w:r>
        <w:rPr>
          <w:color w:val="6E6158"/>
        </w:rPr>
        <w:t>Practical</w:t>
      </w:r>
      <w:r>
        <w:rPr>
          <w:color w:val="6E6158"/>
          <w:spacing w:val="13"/>
        </w:rPr>
        <w:t> </w:t>
      </w:r>
      <w:r>
        <w:rPr>
          <w:color w:val="6E6158"/>
        </w:rPr>
        <w:t>Guidance,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1866" w:firstLine="0"/>
        <w:jc w:val="left"/>
        <w:rPr>
          <w:sz w:val="19"/>
        </w:rPr>
      </w:pPr>
      <w:r>
        <w:rPr>
          <w:color w:val="6E6158"/>
          <w:sz w:val="19"/>
        </w:rPr>
        <w:t>Quoted, “Dillman Shares Views on Judicial Discipline System, Real Estate </w:t>
      </w:r>
      <w:r>
        <w:rPr>
          <w:color w:val="6E6158"/>
          <w:sz w:val="19"/>
        </w:rPr>
        <w:t>Markets, Snowboarding and Burgers for 5Q,” Law Week Colorado, September 2021</w:t>
      </w:r>
    </w:p>
    <w:p>
      <w:pPr>
        <w:pStyle w:val="BodyText"/>
        <w:spacing w:before="101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Colorado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Appeals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Tenth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Circuit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mdillman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 Dillman - Fennemore</dc:title>
  <dcterms:created xsi:type="dcterms:W3CDTF">2026-06-05T13:29:52Z</dcterms:created>
  <dcterms:modified xsi:type="dcterms:W3CDTF">2026-06-05T13:29:52Z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