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ikki Roberts 030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NIKKI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ROBERTS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nroberts@fennemorelaw.com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Nikki Roberts 0305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NIKKI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ROBERTS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nroberts@fennemorelaw.com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NIKKI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ROBERTS</w:t>
      </w:r>
    </w:p>
    <w:p>
      <w:pPr>
        <w:pStyle w:val="BodyText"/>
        <w:spacing w:line="297" w:lineRule="auto" w:before="147"/>
        <w:ind w:left="99" w:right="799"/>
        <w:jc w:val="both"/>
      </w:pPr>
      <w:r>
        <w:rPr>
          <w:color w:val="6E6158"/>
        </w:rPr>
        <w:t>Nikki’s practice focuses on real estate with an emphasis on commercial leasing. She handles landlord and tenant representation for commercial leases, including drafting, reviewing, and negotiation,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emphasis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tenant</w:t>
      </w:r>
      <w:r>
        <w:rPr>
          <w:color w:val="6E6158"/>
          <w:spacing w:val="12"/>
        </w:rPr>
        <w:t> </w:t>
      </w:r>
      <w:r>
        <w:rPr>
          <w:color w:val="6E6158"/>
        </w:rPr>
        <w:t>leasing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landlord</w:t>
      </w:r>
      <w:r>
        <w:rPr>
          <w:color w:val="6E6158"/>
          <w:spacing w:val="12"/>
        </w:rPr>
        <w:t> </w:t>
      </w:r>
      <w:r>
        <w:rPr>
          <w:color w:val="6E6158"/>
        </w:rPr>
        <w:t>leasing</w:t>
      </w:r>
      <w:r>
        <w:rPr>
          <w:color w:val="6E6158"/>
          <w:spacing w:val="12"/>
        </w:rPr>
        <w:t> </w:t>
      </w:r>
      <w:r>
        <w:rPr>
          <w:color w:val="6E6158"/>
        </w:rPr>
        <w:t>projects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office,</w:t>
      </w:r>
    </w:p>
    <w:p>
      <w:pPr>
        <w:pStyle w:val="BodyText"/>
        <w:spacing w:line="302" w:lineRule="auto"/>
        <w:ind w:left="99" w:right="580"/>
        <w:jc w:val="both"/>
      </w:pPr>
      <w:r>
        <w:rPr>
          <w:color w:val="6E6158"/>
        </w:rPr>
        <w:t>retail, and industrial projects. Nikki advises her real estate clients with respect to SNDAs, estoppel certificates, licenses, and other professional service and real estate agreements.</w:t>
      </w:r>
    </w:p>
    <w:p>
      <w:pPr>
        <w:pStyle w:val="BodyText"/>
        <w:spacing w:line="292" w:lineRule="auto" w:before="182"/>
        <w:ind w:left="99" w:right="491"/>
      </w:pPr>
      <w:r>
        <w:rPr>
          <w:color w:val="6E6158"/>
        </w:rPr>
        <w:t>In her spare time, Nikki enjoys spending time with her husband and two kids, camping, and</w:t>
      </w:r>
      <w:r>
        <w:rPr>
          <w:color w:val="6E6158"/>
          <w:spacing w:val="40"/>
        </w:rPr>
        <w:t> </w:t>
      </w:r>
      <w:r>
        <w:rPr>
          <w:color w:val="6E6158"/>
        </w:rPr>
        <w:t>following her favorite sports teams.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South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Dakota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Drake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1137" w:firstLine="0"/>
        <w:jc w:val="left"/>
        <w:rPr>
          <w:sz w:val="19"/>
        </w:rPr>
      </w:pPr>
      <w:r>
        <w:rPr>
          <w:color w:val="6E6158"/>
          <w:sz w:val="19"/>
        </w:rPr>
        <w:t>Leasing representation of Fort Worth-based real estate investment firm concerning office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portfolio consisting of four business parks consisting of twenty-seven buildings in Boulder,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673" w:firstLine="0"/>
        <w:jc w:val="left"/>
        <w:rPr>
          <w:sz w:val="19"/>
        </w:rPr>
      </w:pPr>
      <w:r>
        <w:rPr>
          <w:color w:val="6E6158"/>
          <w:sz w:val="19"/>
        </w:rPr>
        <w:t>Leasing representation of Chicago-based real estate investment company concerning </w:t>
      </w:r>
      <w:r>
        <w:rPr>
          <w:color w:val="6E6158"/>
          <w:sz w:val="19"/>
        </w:rPr>
        <w:t>office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project in Denver,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260" w:firstLine="0"/>
        <w:jc w:val="left"/>
        <w:rPr>
          <w:sz w:val="19"/>
        </w:rPr>
      </w:pPr>
      <w:r>
        <w:rPr>
          <w:color w:val="6E6158"/>
          <w:sz w:val="19"/>
        </w:rPr>
        <w:t>Leasing representation of Seattle/Denver-based real estate investment firm </w:t>
      </w:r>
      <w:r>
        <w:rPr>
          <w:color w:val="6E6158"/>
          <w:sz w:val="19"/>
        </w:rPr>
        <w:t>concerning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multiple office buildings in downtown Denver,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754" w:firstLine="0"/>
        <w:jc w:val="left"/>
        <w:rPr>
          <w:sz w:val="19"/>
        </w:rPr>
      </w:pPr>
      <w:r>
        <w:rPr>
          <w:color w:val="6E6158"/>
          <w:sz w:val="19"/>
        </w:rPr>
        <w:t>Leasing representation of Chicago-based real estate investment company concerning </w:t>
      </w:r>
      <w:r>
        <w:rPr>
          <w:color w:val="6E6158"/>
          <w:sz w:val="19"/>
        </w:rPr>
        <w:t>retail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project in Aurora,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Leasing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office,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industrial,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flex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warehouse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tenants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Colorado.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8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8"/>
          <w:sz w:val="20"/>
        </w:rPr>
        <w:t> </w:t>
      </w:r>
      <w:hyperlink r:id="rId11"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5"/>
            <w:sz w:val="19"/>
          </w:rPr>
          <w:t> 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3"/>
          <w:sz w:val="20"/>
        </w:rPr>
        <w:t> </w:t>
      </w:r>
      <w:hyperlink r:id="rId11">
        <w:r>
          <w:rPr>
            <w:color w:val="F5821F"/>
            <w:sz w:val="19"/>
          </w:rPr>
          <w:t>Ones to Watch,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Real Estate Law, 2023 – </w:t>
        </w:r>
        <w:r>
          <w:rPr>
            <w:color w:val="F5821F"/>
            <w:spacing w:val="-4"/>
            <w:sz w:val="19"/>
          </w:rPr>
          <w:t>2025</w:t>
        </w:r>
      </w:hyperlink>
    </w:p>
    <w:p>
      <w:pPr>
        <w:pStyle w:val="BodyText"/>
        <w:spacing w:before="16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Courts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roberts@fennemorelaw.com" TargetMode="External"/><Relationship Id="rId11" Type="http://schemas.openxmlformats.org/officeDocument/2006/relationships/hyperlink" Target="https://www.bestlawyers.com/lawyers/nikki-roberts/331882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Nikki Roberts - Fennemore</dc:title>
  <dcterms:created xsi:type="dcterms:W3CDTF">2026-06-05T13:31:36Z</dcterms:created>
  <dcterms:modified xsi:type="dcterms:W3CDTF">2026-06-05T13:31:36Z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